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2BAA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АДМИНИСТРАЦИЯ</w:t>
      </w:r>
    </w:p>
    <w:p w14:paraId="1C88E26A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ПОСЕЛЕНИЯ ЩАПОВСКОЕ В ГОРОДЕ МОСКВЕ</w:t>
      </w:r>
    </w:p>
    <w:p w14:paraId="4A62C530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4A33A39F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ПОСТАНОВЛЕНИЕ</w:t>
      </w:r>
    </w:p>
    <w:p w14:paraId="3A18D4CB" w14:textId="77777777" w:rsidR="003A3ED9" w:rsidRDefault="003A3ED9" w:rsidP="003A3ED9">
      <w:pPr>
        <w:pStyle w:val="consplustitlepage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 </w:t>
      </w:r>
    </w:p>
    <w:p w14:paraId="65A834E7" w14:textId="77777777" w:rsidR="003A3ED9" w:rsidRDefault="003A3ED9" w:rsidP="003A3ED9">
      <w:pPr>
        <w:pStyle w:val="consplustitlepage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 </w:t>
      </w:r>
    </w:p>
    <w:p w14:paraId="010274DD" w14:textId="77777777" w:rsidR="003A3ED9" w:rsidRDefault="003A3ED9" w:rsidP="003A3ED9">
      <w:pPr>
        <w:pStyle w:val="consplustitlepage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 </w:t>
      </w:r>
    </w:p>
    <w:p w14:paraId="5649E7D3" w14:textId="77777777" w:rsidR="003A3ED9" w:rsidRDefault="003A3ED9" w:rsidP="003A3ED9">
      <w:pPr>
        <w:pStyle w:val="consplu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  </w:t>
      </w:r>
      <w:r>
        <w:rPr>
          <w:color w:val="000000"/>
          <w:sz w:val="28"/>
          <w:szCs w:val="28"/>
          <w:u w:val="single"/>
        </w:rPr>
        <w:t>19.12.2016</w:t>
      </w:r>
      <w:proofErr w:type="gramEnd"/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№ </w:t>
      </w:r>
      <w:r>
        <w:rPr>
          <w:color w:val="000000"/>
          <w:sz w:val="28"/>
          <w:szCs w:val="28"/>
          <w:u w:val="single"/>
        </w:rPr>
        <w:t>90</w:t>
      </w:r>
    </w:p>
    <w:p w14:paraId="6C4F6391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CAB95C8" w14:textId="77777777" w:rsidR="003A3ED9" w:rsidRDefault="003A3ED9" w:rsidP="003A3ED9">
      <w:pPr>
        <w:pStyle w:val="a3"/>
        <w:spacing w:before="0" w:beforeAutospacing="0" w:after="0" w:afterAutospacing="0" w:line="308" w:lineRule="atLeast"/>
        <w:ind w:right="4495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1D9DE6E9" w14:textId="77777777" w:rsidR="003A3ED9" w:rsidRDefault="003A3ED9" w:rsidP="003A3ED9">
      <w:pPr>
        <w:pStyle w:val="a3"/>
        <w:spacing w:before="0" w:beforeAutospacing="0" w:after="0" w:afterAutospacing="0" w:line="308" w:lineRule="atLeast"/>
        <w:ind w:right="4495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</w:t>
      </w:r>
      <w:proofErr w:type="gramStart"/>
      <w:r>
        <w:rPr>
          <w:b/>
          <w:bCs/>
          <w:color w:val="000000"/>
          <w:sz w:val="28"/>
          <w:szCs w:val="28"/>
        </w:rPr>
        <w:t>формирования  и</w:t>
      </w:r>
      <w:proofErr w:type="gramEnd"/>
      <w:r>
        <w:rPr>
          <w:b/>
          <w:bCs/>
          <w:color w:val="000000"/>
          <w:sz w:val="28"/>
          <w:szCs w:val="28"/>
        </w:rPr>
        <w:t xml:space="preserve"> ведения  реестра муниципальных услуг</w:t>
      </w:r>
    </w:p>
    <w:p w14:paraId="4DB03689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C2900F4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Федерального закона </w:t>
      </w:r>
      <w:hyperlink r:id="rId4" w:tgtFrame="_blank" w:history="1">
        <w:r>
          <w:rPr>
            <w:rStyle w:val="hyperlink"/>
            <w:color w:val="0000FF"/>
            <w:sz w:val="28"/>
            <w:szCs w:val="28"/>
          </w:rPr>
          <w:t>от 27 июля 2010 года № 210-ФЗ</w:t>
        </w:r>
      </w:hyperlink>
      <w:r>
        <w:rPr>
          <w:color w:val="000000"/>
          <w:sz w:val="28"/>
          <w:szCs w:val="28"/>
        </w:rPr>
        <w:t> «Об организации предоставления государственных и муниципальных услуг», на основании постановления Правительства Москвы от 15 ноября 2011 года                   № 546-ПП «О предоставлении государственных и муниципальных услуг в городе Москве», руководствуясь Уставом поселения Щаповское,</w:t>
      </w:r>
    </w:p>
    <w:p w14:paraId="4C169304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912DC65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39DBD4D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573E5B3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Утвердить Порядок формирования и ведения Реестра муниципальных услуг (приложение).</w:t>
      </w:r>
    </w:p>
    <w:p w14:paraId="5A3FDCBE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Настоящее постановление вступает в силу со дня </w:t>
      </w:r>
      <w:proofErr w:type="gramStart"/>
      <w:r>
        <w:rPr>
          <w:color w:val="000000"/>
          <w:sz w:val="28"/>
          <w:szCs w:val="28"/>
        </w:rPr>
        <w:t>его  опубликования</w:t>
      </w:r>
      <w:proofErr w:type="gramEnd"/>
      <w:r>
        <w:rPr>
          <w:color w:val="000000"/>
          <w:sz w:val="28"/>
          <w:szCs w:val="28"/>
        </w:rPr>
        <w:t>.</w:t>
      </w:r>
    </w:p>
    <w:p w14:paraId="5F044142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 в бюллетене «Московский муниципальный вестник» и разместить на официальном сайте поселения Щаповское.</w:t>
      </w:r>
    </w:p>
    <w:p w14:paraId="414871D2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Контроль за выполнением настоящего постановления возложить на главу администрации поселения </w:t>
      </w:r>
      <w:proofErr w:type="gramStart"/>
      <w:r>
        <w:rPr>
          <w:color w:val="000000"/>
          <w:sz w:val="28"/>
          <w:szCs w:val="28"/>
        </w:rPr>
        <w:t>Щаповское  П.Н.</w:t>
      </w:r>
      <w:proofErr w:type="gramEnd"/>
      <w:r>
        <w:rPr>
          <w:color w:val="000000"/>
          <w:sz w:val="28"/>
          <w:szCs w:val="28"/>
        </w:rPr>
        <w:t xml:space="preserve"> Бондарева.</w:t>
      </w:r>
    </w:p>
    <w:p w14:paraId="13434DE6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8102468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E5177EF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5672D09B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14:paraId="0DB9C0C6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Щаповское                                                                                                        П.Н. Бондарев</w:t>
      </w:r>
    </w:p>
    <w:p w14:paraId="2A252613" w14:textId="77777777" w:rsidR="003A3ED9" w:rsidRDefault="003A3ED9" w:rsidP="003A3ED9">
      <w:pPr>
        <w:pStyle w:val="a3"/>
        <w:spacing w:before="0" w:beforeAutospacing="0" w:after="0" w:afterAutospacing="0" w:line="308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.</w:t>
      </w:r>
    </w:p>
    <w:p w14:paraId="6E327EF1" w14:textId="77777777" w:rsidR="003A3ED9" w:rsidRDefault="003A3ED9" w:rsidP="003A3ED9">
      <w:pPr>
        <w:pStyle w:val="a3"/>
        <w:spacing w:before="0" w:beforeAutospacing="0" w:after="0" w:afterAutospacing="0"/>
        <w:ind w:left="504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14:paraId="223CCDCD" w14:textId="77777777" w:rsidR="003A3ED9" w:rsidRDefault="003A3ED9" w:rsidP="003A3ED9">
      <w:pPr>
        <w:pStyle w:val="a3"/>
        <w:spacing w:before="0" w:beforeAutospacing="0" w:after="0" w:afterAutospacing="0"/>
        <w:ind w:left="5040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Приложение</w:t>
      </w:r>
    </w:p>
    <w:p w14:paraId="11AFFAD5" w14:textId="77777777" w:rsidR="003A3ED9" w:rsidRDefault="003A3ED9" w:rsidP="003A3ED9">
      <w:pPr>
        <w:pStyle w:val="a3"/>
        <w:spacing w:before="0" w:beforeAutospacing="0" w:after="0" w:afterAutospacing="0"/>
        <w:ind w:left="504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к постановлению администрации поселения Щаповское</w:t>
      </w:r>
    </w:p>
    <w:p w14:paraId="27366A30" w14:textId="77777777" w:rsidR="003A3ED9" w:rsidRDefault="003A3ED9" w:rsidP="003A3ED9">
      <w:pPr>
        <w:pStyle w:val="a3"/>
        <w:spacing w:before="0" w:beforeAutospacing="0" w:after="0" w:afterAutospacing="0"/>
        <w:ind w:left="5040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  <w:sz w:val="28"/>
          <w:szCs w:val="28"/>
        </w:rPr>
        <w:t>от  19.12.2016</w:t>
      </w:r>
      <w:proofErr w:type="gramEnd"/>
      <w:r>
        <w:rPr>
          <w:color w:val="000000"/>
          <w:sz w:val="28"/>
          <w:szCs w:val="28"/>
        </w:rPr>
        <w:t> года № 90</w:t>
      </w:r>
    </w:p>
    <w:p w14:paraId="6D947EBD" w14:textId="77777777" w:rsidR="003A3ED9" w:rsidRDefault="003A3ED9" w:rsidP="003A3ED9">
      <w:pPr>
        <w:pStyle w:val="a3"/>
        <w:spacing w:before="0" w:beforeAutospacing="0" w:after="0" w:afterAutospacing="0"/>
        <w:ind w:left="5040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74CF078D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4561A5D5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формирования и ведения Реестра муниципальных услуг</w:t>
      </w:r>
    </w:p>
    <w:p w14:paraId="4E23AEB9" w14:textId="77777777" w:rsidR="003A3ED9" w:rsidRDefault="003A3ED9" w:rsidP="003A3ED9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49F2E0F3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 Настоящий Порядок в целях обеспечения доступности, полноты, достоверности и актуальности сведений о муниципальных услугах (далее – сведения об услугах) устанавливает требования к формированию и ведению Реестра муниципальных услуг (далее – Реестр).</w:t>
      </w:r>
    </w:p>
    <w:p w14:paraId="05AC99C8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 Реестр содержит сведения о муниципальных услугах, предоставляемых администрацией поселения Щаповское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(далее – администрация).</w:t>
      </w:r>
    </w:p>
    <w:p w14:paraId="4994366B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 Реестр ведется в электронном виде в информационно–телекоммуникационной сети «Интернет» на официальном сайте администрации (далее – официальный сайт).</w:t>
      </w:r>
    </w:p>
    <w:p w14:paraId="55F87984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Сведения об услугах, размещенных на официальном сайте, являются общедоступными и предоставляются бесплатно.</w:t>
      </w:r>
    </w:p>
    <w:p w14:paraId="385AA435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 Формирование и ведение Реестра осуществляется посредством:</w:t>
      </w:r>
    </w:p>
    <w:p w14:paraId="085A4446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а) размещения сведений об услугах на официальном сайте (далее – размещение сведений).</w:t>
      </w:r>
    </w:p>
    <w:p w14:paraId="09F9DBB1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б) направления сведений об услугах для размещения на Портале государственных и муниципальных услуг (функций) города Москвы (далее – направление сведений для размещения на Портале).</w:t>
      </w:r>
    </w:p>
    <w:p w14:paraId="516DD9DC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5. Состав сведений об услугах, подлежащих размещению, заполняется согласно приложению к настоящему Порядку.</w:t>
      </w:r>
    </w:p>
    <w:p w14:paraId="7E4BAE7A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6. Размещение сведений обеспечивается сотрудником правового отдела администрации (далее - специалист по ведению реестра) в течение 5 дней со дня предоставления таких сведений.</w:t>
      </w:r>
    </w:p>
    <w:p w14:paraId="38716B31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7. Специалист по ведению реестра:</w:t>
      </w:r>
    </w:p>
    <w:p w14:paraId="722A0DCA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а) 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14:paraId="525FFA2A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б) обеспечивает фиксирование и хранение сведений о лицах, предоставивших сведения об услуге.</w:t>
      </w:r>
    </w:p>
    <w:p w14:paraId="470CF9CB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8. Предоставление сведений об услугах для размещения на официальном сайте осуществляют </w:t>
      </w:r>
      <w:proofErr w:type="gramStart"/>
      <w:r>
        <w:rPr>
          <w:color w:val="000000"/>
          <w:sz w:val="28"/>
          <w:szCs w:val="28"/>
        </w:rPr>
        <w:t>сотрудники</w:t>
      </w:r>
      <w:r>
        <w:rPr>
          <w:i/>
          <w:iCs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i/>
          <w:i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организующие предоставление соответствующей муниципальной услуги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течение 5 дней со дня установления и (или) изменения сведений, определенных в приложении к настоящему Порядку.</w:t>
      </w:r>
    </w:p>
    <w:p w14:paraId="57D7C719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9. Сведения об услугах направляются в уполномоченный орган для размещения на Портале государственных и муниципальных услуг.</w:t>
      </w:r>
    </w:p>
    <w:p w14:paraId="0BFDE892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26CFDE64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 </w:t>
      </w:r>
    </w:p>
    <w:p w14:paraId="0F936265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24327BC8" w14:textId="77777777" w:rsidR="003A3ED9" w:rsidRDefault="003A3ED9" w:rsidP="003A3ED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3FC37F3F" w14:textId="77777777" w:rsidR="003A3ED9" w:rsidRDefault="003A3ED9" w:rsidP="003A3ED9">
      <w:pPr>
        <w:pStyle w:val="a3"/>
        <w:spacing w:before="0" w:beforeAutospacing="0" w:after="0" w:afterAutospacing="0"/>
        <w:ind w:firstLine="482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Приложение</w:t>
      </w:r>
    </w:p>
    <w:p w14:paraId="49F57AB0" w14:textId="77777777" w:rsidR="003A3ED9" w:rsidRDefault="003A3ED9" w:rsidP="003A3ED9">
      <w:pPr>
        <w:pStyle w:val="a3"/>
        <w:spacing w:before="0" w:beforeAutospacing="0" w:after="0" w:afterAutospacing="0"/>
        <w:ind w:left="486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 Порядку формирования и ведения Реестра муниципальных услуг</w:t>
      </w:r>
    </w:p>
    <w:p w14:paraId="697093DE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14:paraId="1EE59500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14:paraId="6891E34F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сведений о муниципальной услуге для размещения</w:t>
      </w:r>
    </w:p>
    <w:p w14:paraId="3FCA4463" w14:textId="77777777" w:rsidR="003A3ED9" w:rsidRDefault="003A3ED9" w:rsidP="003A3ED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в Реестре муниципальных услуг</w:t>
      </w:r>
    </w:p>
    <w:p w14:paraId="4DAE5904" w14:textId="77777777" w:rsidR="003A3ED9" w:rsidRDefault="003A3ED9" w:rsidP="003A3ED9">
      <w:pPr>
        <w:pStyle w:val="a3"/>
        <w:spacing w:before="0" w:beforeAutospacing="0" w:after="0" w:afterAutospacing="0"/>
        <w:ind w:firstLine="993"/>
        <w:jc w:val="both"/>
        <w:rPr>
          <w:rFonts w:ascii="Arial" w:hAnsi="Arial" w:cs="Arial"/>
          <w:color w:val="000000"/>
        </w:rPr>
      </w:pPr>
      <w:r>
        <w:rPr>
          <w:i/>
          <w:iCs/>
          <w:color w:val="000000"/>
          <w:sz w:val="28"/>
          <w:szCs w:val="28"/>
        </w:rPr>
        <w:t> </w:t>
      </w:r>
    </w:p>
    <w:p w14:paraId="3499BA22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 Наименование муниципальной услуги.</w:t>
      </w:r>
    </w:p>
    <w:p w14:paraId="08866F5D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 Наименования и реквизиты законодательных и иных нормативных правовых актов, предусматривающих предоставление муниципальной услуги.</w:t>
      </w:r>
    </w:p>
    <w:p w14:paraId="286B016D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 Наименования органов, участвующих в предоставлении муниципальной услуги.</w:t>
      </w:r>
    </w:p>
    <w:p w14:paraId="2C2286BE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услуги.</w:t>
      </w:r>
    </w:p>
    <w:p w14:paraId="43980030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5. Сведения о месте подачи запроса (заявления) на предоставление муниципальной услуги.</w:t>
      </w:r>
    </w:p>
    <w:p w14:paraId="394C111F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6. Наименование результата предоставления муниципальной услуги.</w:t>
      </w:r>
    </w:p>
    <w:p w14:paraId="3639AA61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14:paraId="5D4A1617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8. Сведения о категориях заявителей, которым предоставляется муниципальная услуга.</w:t>
      </w:r>
    </w:p>
    <w:p w14:paraId="7E3E5BCD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9. Сведения о месте информирования о правилах предоставления муниципальной услуги.</w:t>
      </w:r>
    </w:p>
    <w:p w14:paraId="3954B372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10. Сведения о максимально допустимых сроках предоставления муниципальной услуги.</w:t>
      </w:r>
    </w:p>
    <w:p w14:paraId="0174EC84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11. Сведения об основаниях для приостановления предоставления муниципальной услуги либо отказа в предоставлении муниципальной услуги.</w:t>
      </w:r>
    </w:p>
    <w:p w14:paraId="7DA23E18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12. Наименования документов, подлежащих представлению заявителем для получения муниципальной услуги.</w:t>
      </w:r>
    </w:p>
    <w:p w14:paraId="54351D20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13. Сведения о возмездности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14:paraId="14AB2420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14. Сведения об административных процедурах, подлежащих 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процедур.</w:t>
      </w:r>
    </w:p>
    <w:p w14:paraId="0495AEC1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15. Сведения об адресах электронной почты, телефонах органа местного самоуправления.</w:t>
      </w:r>
    </w:p>
    <w:p w14:paraId="7D5DCE64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16. Сведения о порядке контроля за исполнением административного регламента.</w:t>
      </w:r>
    </w:p>
    <w:p w14:paraId="12C3DFF2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>17. Сведения о способах и формах обжалования решений и действий (бездействия) должностных лиц и муниципальных служащих при предоставлении услуги и сведения о должностных лицах, уполномоченных на рассмотрение жалоб, их контактные данные.</w:t>
      </w:r>
    </w:p>
    <w:p w14:paraId="7F730613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18. Текст административного регламента, формы запросов (заявлений), которые необходимы заявителю для получения муниципальной услуги.</w:t>
      </w:r>
    </w:p>
    <w:p w14:paraId="7ABD0BD2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19. Сведения о дате вступления в силу административного регламента.</w:t>
      </w:r>
    </w:p>
    <w:p w14:paraId="417B807C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20. 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14:paraId="39FCDF00" w14:textId="77777777" w:rsidR="003A3ED9" w:rsidRDefault="003A3ED9" w:rsidP="003A3ED9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21. Сведения о дате прекращения действия административного регламента предоставления муниципальной услуги (признания его утратившим силу).</w:t>
      </w:r>
    </w:p>
    <w:p w14:paraId="775B8B04" w14:textId="77777777" w:rsidR="008768B6" w:rsidRDefault="008768B6"/>
    <w:sectPr w:rsidR="0087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D9"/>
    <w:rsid w:val="003A3ED9"/>
    <w:rsid w:val="008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554C"/>
  <w15:chartTrackingRefBased/>
  <w15:docId w15:val="{5B7A835A-EC21-4498-8EC1-6AD9AEA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3A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A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A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Губернаторова Анастасия</dc:creator>
  <cp:keywords/>
  <dc:description/>
  <cp:lastModifiedBy>Губернаторова Анастасия</cp:lastModifiedBy>
  <cp:revision>1</cp:revision>
  <dcterms:created xsi:type="dcterms:W3CDTF">2023-11-24T08:49:00Z</dcterms:created>
  <dcterms:modified xsi:type="dcterms:W3CDTF">2023-11-24T08:50:00Z</dcterms:modified>
</cp:coreProperties>
</file>