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BD0D12" w:rsidRDefault="00BD0D12" w:rsidP="00BD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0D12" w:rsidRDefault="00BD0D12" w:rsidP="00BD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BD0D12" w:rsidRDefault="00BD0D12" w:rsidP="00BD0D1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BD0D12" w:rsidRDefault="00BD0D12" w:rsidP="00BD0D12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BD0D12" w:rsidRDefault="00BD0D12" w:rsidP="00BD0D12">
      <w:pPr>
        <w:shd w:val="clear" w:color="auto" w:fill="FFFFFF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 xml:space="preserve"> От  </w:t>
      </w:r>
      <w:r>
        <w:rPr>
          <w:rFonts w:eastAsia="Times New Roman"/>
          <w:bCs/>
          <w:sz w:val="28"/>
          <w:szCs w:val="28"/>
          <w:u w:val="single"/>
        </w:rPr>
        <w:t>24.04.2019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№ </w:t>
      </w:r>
      <w:r>
        <w:rPr>
          <w:rFonts w:eastAsia="Times New Roman"/>
          <w:bCs/>
          <w:sz w:val="28"/>
          <w:szCs w:val="28"/>
          <w:u w:val="single"/>
        </w:rPr>
        <w:t>45</w:t>
      </w: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BD0D12" w:rsidRDefault="00BD0D12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 администрации поселения Щаповское в городе Москве от 19.12.2018  № 113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</w:t>
      </w:r>
      <w:r>
        <w:rPr>
          <w:color w:val="000000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>Уставом поселения Щаповское</w:t>
      </w:r>
      <w:r w:rsidR="0043387E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>,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Внести изменения в постановление администрации поселения Щаповское в городе Москве  от 19.12.2018  № 113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2019-2021г.г.», изложив  приложения 1, 2  в новой  редакции согласно приложениям 1, 2  к настоящему постановлению соответственно.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</w:t>
      </w:r>
      <w:r w:rsidR="00021D31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>.</w:t>
      </w:r>
    </w:p>
    <w:p w:rsidR="00466E3A" w:rsidRDefault="0021179F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</w:t>
      </w:r>
      <w:r w:rsidR="00466E3A">
        <w:rPr>
          <w:rFonts w:eastAsia="Calibri"/>
          <w:kern w:val="0"/>
          <w:sz w:val="28"/>
          <w:szCs w:val="28"/>
        </w:rPr>
        <w:t xml:space="preserve">. </w:t>
      </w:r>
      <w:proofErr w:type="gramStart"/>
      <w:r w:rsidR="00466E3A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466E3A">
        <w:rPr>
          <w:rFonts w:eastAsia="Calibri"/>
          <w:kern w:val="0"/>
          <w:sz w:val="28"/>
          <w:szCs w:val="28"/>
        </w:rPr>
        <w:t xml:space="preserve"> </w:t>
      </w:r>
      <w:r w:rsidR="00651482">
        <w:rPr>
          <w:rFonts w:eastAsia="Calibri"/>
          <w:kern w:val="0"/>
          <w:sz w:val="28"/>
          <w:szCs w:val="28"/>
        </w:rPr>
        <w:t>исполнением</w:t>
      </w:r>
      <w:r w:rsidR="00466E3A">
        <w:rPr>
          <w:rFonts w:eastAsia="Calibri"/>
          <w:kern w:val="0"/>
          <w:sz w:val="28"/>
          <w:szCs w:val="28"/>
        </w:rPr>
        <w:t xml:space="preserve"> настоящего постановления  возложить на главу администрации поселения Щаповское в городе Москве Бондарева П.Н.</w:t>
      </w: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 администрации</w:t>
      </w:r>
    </w:p>
    <w:p w:rsidR="00466E3A" w:rsidRPr="00231EC4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466E3A" w:rsidRDefault="00466E3A" w:rsidP="00466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66E3A" w:rsidRDefault="00466E3A" w:rsidP="00466E3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Приложение 1</w:t>
      </w:r>
    </w:p>
    <w:p w:rsidR="00466E3A" w:rsidRPr="0061321E" w:rsidRDefault="00466E3A" w:rsidP="00466E3A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</w:p>
    <w:p w:rsidR="00466E3A" w:rsidRPr="0061321E" w:rsidRDefault="00466E3A" w:rsidP="00466E3A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                            от </w:t>
      </w:r>
      <w:r w:rsidR="00AA0920">
        <w:rPr>
          <w:color w:val="000000"/>
        </w:rPr>
        <w:t>24.04.</w:t>
      </w:r>
      <w:r>
        <w:rPr>
          <w:color w:val="000000"/>
        </w:rPr>
        <w:t>2019</w:t>
      </w:r>
      <w:r w:rsidR="00AA0920">
        <w:rPr>
          <w:color w:val="000000"/>
        </w:rPr>
        <w:t>г.  № 45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</w:t>
      </w:r>
      <w:r w:rsidRPr="000B2A1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B85D2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проявления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терроризма и экстремизма на территории поселения Щаповское в городе Москве  на</w:t>
      </w:r>
      <w:r w:rsidRPr="0061321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2019-2021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61321E">
        <w:rPr>
          <w:b/>
          <w:bCs/>
          <w:color w:val="000000"/>
          <w:sz w:val="28"/>
          <w:szCs w:val="28"/>
        </w:rPr>
        <w:t>1. Паспорт</w:t>
      </w: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color w:val="000000"/>
        </w:rPr>
      </w:pPr>
      <w:r w:rsidRPr="0061321E"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1321E">
        <w:rPr>
          <w:b/>
          <w:bCs/>
          <w:color w:val="000000"/>
        </w:rPr>
        <w:t xml:space="preserve">на </w:t>
      </w:r>
      <w:r w:rsidRPr="0061321E">
        <w:rPr>
          <w:b/>
          <w:color w:val="000000"/>
        </w:rPr>
        <w:t>территории поселения Щ</w:t>
      </w:r>
      <w:r>
        <w:rPr>
          <w:b/>
          <w:color w:val="000000"/>
        </w:rPr>
        <w:t>аповское в городе Москве на 2019-2021</w:t>
      </w:r>
      <w:r w:rsidRPr="0061321E">
        <w:rPr>
          <w:b/>
          <w:color w:val="000000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466E3A" w:rsidRPr="0061321E" w:rsidTr="00AA7167">
        <w:trPr>
          <w:gridAfter w:val="1"/>
          <w:wAfter w:w="30" w:type="dxa"/>
          <w:trHeight w:val="206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B85D2C">
              <w:rPr>
                <w:rFonts w:eastAsia="Times New Roman"/>
                <w:color w:val="000000"/>
                <w:kern w:val="0"/>
                <w:lang w:eastAsia="ru-RU"/>
              </w:rPr>
              <w:t>проявления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терроризма и экстремизма на территории поселения Щаповское в городе Москве  на</w:t>
            </w:r>
            <w:r w:rsidRPr="0061321E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61321E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31.12.2015</w:t>
            </w:r>
            <w:proofErr w:type="gramEnd"/>
            <w:r w:rsidRPr="0061321E">
              <w:rPr>
                <w:color w:val="000000"/>
              </w:rPr>
              <w:t xml:space="preserve"> года № 683 «Стратегия национальной безопасности Российской Федерации», Устав муниципального образования</w:t>
            </w:r>
          </w:p>
        </w:tc>
      </w:tr>
      <w:tr w:rsidR="00466E3A" w:rsidRPr="0061321E" w:rsidTr="00AA7167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center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</w:p>
          <w:p w:rsidR="00466E3A" w:rsidRPr="0061321E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  <w:r w:rsidRPr="0061321E">
              <w:rPr>
                <w:color w:val="000000"/>
              </w:rPr>
              <w:t>Администрация поселения Щаповское</w:t>
            </w:r>
          </w:p>
          <w:p w:rsidR="00466E3A" w:rsidRPr="0061321E" w:rsidRDefault="00466E3A" w:rsidP="00AA7167">
            <w:pPr>
              <w:jc w:val="center"/>
            </w:pPr>
          </w:p>
          <w:p w:rsidR="00466E3A" w:rsidRPr="0061321E" w:rsidRDefault="00466E3A" w:rsidP="00AA7167">
            <w:pPr>
              <w:jc w:val="center"/>
            </w:pPr>
          </w:p>
        </w:tc>
      </w:tr>
      <w:tr w:rsidR="00466E3A" w:rsidRPr="0061321E" w:rsidTr="00AA7167">
        <w:trPr>
          <w:gridAfter w:val="1"/>
          <w:wAfter w:w="30" w:type="dxa"/>
          <w:trHeight w:val="47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466E3A" w:rsidRPr="0061321E" w:rsidTr="00AA7167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466E3A" w:rsidRPr="0061321E" w:rsidTr="00AA7167">
        <w:trPr>
          <w:gridAfter w:val="1"/>
          <w:wAfter w:w="30" w:type="dxa"/>
          <w:trHeight w:val="66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466E3A" w:rsidRPr="0061321E" w:rsidTr="00AA7167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61321E"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021D31">
              <w:rPr>
                <w:rFonts w:eastAsia="Times New Roman"/>
                <w:b/>
                <w:kern w:val="36"/>
                <w:lang w:eastAsia="ru-RU"/>
              </w:rPr>
              <w:t>333</w:t>
            </w:r>
            <w:r w:rsidR="00651482">
              <w:rPr>
                <w:rFonts w:eastAsia="Times New Roman"/>
                <w:b/>
                <w:kern w:val="36"/>
                <w:lang w:eastAsia="ru-RU"/>
              </w:rPr>
              <w:t>6</w:t>
            </w:r>
            <w:r w:rsidR="00021D31">
              <w:rPr>
                <w:rFonts w:eastAsia="Times New Roman"/>
                <w:b/>
                <w:kern w:val="36"/>
                <w:lang w:eastAsia="ru-RU"/>
              </w:rPr>
              <w:t>,7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</w:t>
            </w:r>
            <w:r w:rsidR="00FB4496">
              <w:rPr>
                <w:rFonts w:eastAsia="Times New Roman"/>
                <w:b/>
                <w:kern w:val="36"/>
                <w:lang w:eastAsia="ru-RU"/>
              </w:rPr>
              <w:t xml:space="preserve">г. – </w:t>
            </w:r>
            <w:r w:rsidR="00FB44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2127,7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2020г. –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904,0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254D43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2021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>г.-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305,0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61321E" w:rsidRDefault="00466E3A" w:rsidP="00AA7167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466E3A" w:rsidRPr="0061321E" w:rsidTr="00AA7167">
        <w:trPr>
          <w:gridAfter w:val="1"/>
          <w:wAfter w:w="30" w:type="dxa"/>
          <w:trHeight w:val="165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 w:rsidRPr="0061321E">
              <w:rPr>
                <w:color w:val="000000"/>
              </w:rPr>
              <w:t>Контроль за</w:t>
            </w:r>
            <w:proofErr w:type="gramEnd"/>
            <w:r w:rsidRPr="0061321E">
              <w:rPr>
                <w:color w:val="000000"/>
              </w:rPr>
              <w:t xml:space="preserve"> исполнением программы осуществляет Глава администрации поселения Щаповское </w:t>
            </w:r>
          </w:p>
        </w:tc>
      </w:tr>
    </w:tbl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61321E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проявления, находят выражение в терроризме, который, в свою очередь, усиливает деструктивные процессы в обществе.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</w:t>
      </w:r>
      <w:r w:rsidRPr="0061321E">
        <w:rPr>
          <w:rFonts w:eastAsia="Times New Roman"/>
          <w:kern w:val="0"/>
          <w:sz w:val="28"/>
          <w:szCs w:val="28"/>
          <w:lang w:eastAsia="ru-RU"/>
        </w:rPr>
        <w:lastRenderedPageBreak/>
        <w:t>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466E3A" w:rsidRPr="0061321E" w:rsidRDefault="00466E3A" w:rsidP="00466E3A">
      <w:pPr>
        <w:spacing w:line="276" w:lineRule="auto"/>
        <w:jc w:val="both"/>
        <w:rPr>
          <w:color w:val="000000"/>
          <w:sz w:val="28"/>
          <w:szCs w:val="28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021D31" w:rsidRPr="00021D31" w:rsidRDefault="00466E3A" w:rsidP="00021D3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021D31" w:rsidRPr="00021D31" w:rsidRDefault="00021D31" w:rsidP="00021D3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        Перечень программных мероприятий программы по профилактике</w:t>
      </w:r>
      <w:r w:rsidRPr="00021D31">
        <w:rPr>
          <w:rFonts w:eastAsia="Times New Roman"/>
          <w:kern w:val="0"/>
          <w:lang w:eastAsia="ru-RU"/>
        </w:rPr>
        <w:t xml:space="preserve"> </w:t>
      </w: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</w:t>
      </w:r>
      <w:r w:rsidRPr="00021D31">
        <w:rPr>
          <w:rFonts w:eastAsia="Times New Roman"/>
          <w:kern w:val="0"/>
          <w:sz w:val="28"/>
          <w:szCs w:val="28"/>
          <w:lang w:eastAsia="ru-RU"/>
        </w:rPr>
        <w:lastRenderedPageBreak/>
        <w:t>последствий терроризма и экстремизма на территории поселения Щаповское в городе Москве  на 2019-2021г.г. приведен в приложении.</w:t>
      </w:r>
    </w:p>
    <w:p w:rsidR="00021D31" w:rsidRDefault="00021D31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</w:t>
      </w:r>
      <w:r w:rsidR="00021D31">
        <w:rPr>
          <w:rFonts w:eastAsia="Times New Roman"/>
          <w:kern w:val="0"/>
          <w:sz w:val="28"/>
          <w:szCs w:val="28"/>
          <w:lang w:eastAsia="ru-RU"/>
        </w:rPr>
        <w:t>ания по программе за период 2019-2021г.г. составляет 333</w:t>
      </w:r>
      <w:r w:rsidR="00651482">
        <w:rPr>
          <w:rFonts w:eastAsia="Times New Roman"/>
          <w:kern w:val="0"/>
          <w:sz w:val="28"/>
          <w:szCs w:val="28"/>
          <w:lang w:eastAsia="ru-RU"/>
        </w:rPr>
        <w:t>6</w:t>
      </w:r>
      <w:r w:rsidR="00021D31">
        <w:rPr>
          <w:rFonts w:eastAsia="Times New Roman"/>
          <w:kern w:val="0"/>
          <w:sz w:val="28"/>
          <w:szCs w:val="28"/>
          <w:lang w:eastAsia="ru-RU"/>
        </w:rPr>
        <w:t>,7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Источником финансирования программы является бюджет 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Calibri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 w:rsidRPr="0061321E">
        <w:rPr>
          <w:rFonts w:eastAsia="Calibri"/>
        </w:rPr>
        <w:t xml:space="preserve">                 </w:t>
      </w:r>
    </w:p>
    <w:p w:rsidR="00466E3A" w:rsidRDefault="00651482" w:rsidP="00466E3A">
      <w:r>
        <w:lastRenderedPageBreak/>
        <w:tab/>
      </w:r>
      <w:r w:rsidR="00662D0C">
        <w:tab/>
      </w:r>
      <w:r w:rsidR="00662D0C">
        <w:tab/>
      </w:r>
      <w:r w:rsidR="00662D0C">
        <w:tab/>
      </w:r>
      <w:r w:rsidR="00662D0C">
        <w:tab/>
      </w:r>
      <w:r w:rsidR="00662D0C">
        <w:tab/>
      </w:r>
      <w:r w:rsidR="00662D0C">
        <w:tab/>
        <w:t xml:space="preserve">         Приложение 2</w:t>
      </w:r>
    </w:p>
    <w:p w:rsidR="00466E3A" w:rsidRPr="0061321E" w:rsidRDefault="00466E3A" w:rsidP="00466E3A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  <w:r>
        <w:rPr>
          <w:color w:val="000000"/>
        </w:rPr>
        <w:t xml:space="preserve"> в городе Москве</w:t>
      </w:r>
    </w:p>
    <w:p w:rsidR="00466E3A" w:rsidRPr="0061321E" w:rsidRDefault="00466E3A" w:rsidP="00466E3A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                            от </w:t>
      </w:r>
      <w:r w:rsidR="00AA0920">
        <w:rPr>
          <w:color w:val="000000"/>
        </w:rPr>
        <w:t>24.04.</w:t>
      </w:r>
      <w:r>
        <w:rPr>
          <w:color w:val="000000"/>
        </w:rPr>
        <w:t>2019</w:t>
      </w:r>
      <w:r w:rsidR="00AA0920">
        <w:rPr>
          <w:color w:val="000000"/>
        </w:rPr>
        <w:t>г.  № 45</w:t>
      </w:r>
      <w:bookmarkStart w:id="0" w:name="_GoBack"/>
      <w:bookmarkEnd w:id="0"/>
    </w:p>
    <w:p w:rsidR="00466E3A" w:rsidRPr="0061321E" w:rsidRDefault="00466E3A" w:rsidP="00466E3A">
      <w:pPr>
        <w:rPr>
          <w:rFonts w:eastAsia="Calibri"/>
        </w:rPr>
      </w:pPr>
    </w:p>
    <w:p w:rsidR="00466E3A" w:rsidRDefault="00466E3A" w:rsidP="00466E3A"/>
    <w:p w:rsidR="00466E3A" w:rsidRDefault="00466E3A" w:rsidP="00466E3A"/>
    <w:p w:rsidR="00021D31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</w:t>
      </w:r>
    </w:p>
    <w:p w:rsidR="00F37F9D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основных мероприятий  муниципальной программы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</w:t>
      </w:r>
    </w:p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 территории поселения Щаповское в городе Москве на</w:t>
      </w:r>
      <w:r w:rsidRPr="00466E3A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2019-2021 </w:t>
      </w:r>
      <w:proofErr w:type="spellStart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</w:t>
      </w:r>
      <w:proofErr w:type="spellEnd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645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026"/>
        <w:gridCol w:w="947"/>
        <w:gridCol w:w="947"/>
        <w:gridCol w:w="947"/>
        <w:gridCol w:w="1911"/>
        <w:gridCol w:w="1618"/>
        <w:gridCol w:w="1982"/>
      </w:tblGrid>
      <w:tr w:rsidR="00466E3A" w:rsidRPr="00466E3A" w:rsidTr="00AA7167">
        <w:trPr>
          <w:trHeight w:val="145"/>
        </w:trPr>
        <w:tc>
          <w:tcPr>
            <w:tcW w:w="21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2021г.</w:t>
            </w:r>
          </w:p>
        </w:tc>
        <w:tc>
          <w:tcPr>
            <w:tcW w:w="88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7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91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466E3A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466E3A" w:rsidRPr="00466E3A" w:rsidTr="00AA7167">
        <w:trPr>
          <w:trHeight w:val="751"/>
        </w:trPr>
        <w:tc>
          <w:tcPr>
            <w:tcW w:w="21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466E3A" w:rsidRDefault="00466E3A" w:rsidP="00466E3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466E3A" w:rsidRDefault="00466E3A" w:rsidP="00466E3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8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466E3A" w:rsidRDefault="00466E3A" w:rsidP="00466E3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466E3A" w:rsidRDefault="00466E3A" w:rsidP="00466E3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466E3A" w:rsidRDefault="00466E3A" w:rsidP="00466E3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466E3A" w:rsidRPr="00466E3A" w:rsidTr="00AA7167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66E3A" w:rsidRPr="00466E3A" w:rsidTr="00AA7167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характера, а также размещение соответствующей информации на стендах</w:t>
            </w:r>
            <w:r w:rsidRPr="00466E3A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466E3A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66E3A" w:rsidRPr="00466E3A" w:rsidTr="00AA7167">
        <w:trPr>
          <w:trHeight w:val="336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66E3A" w:rsidRPr="00466E3A" w:rsidTr="00AA7167">
        <w:trPr>
          <w:trHeight w:val="761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тивах учащихся государственных 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УВД, Директора общеобразовательных 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 «б»</w:t>
            </w:r>
          </w:p>
        </w:tc>
      </w:tr>
      <w:tr w:rsidR="00466E3A" w:rsidRPr="00466E3A" w:rsidTr="00AA7167">
        <w:trPr>
          <w:trHeight w:val="20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466E3A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66E3A" w:rsidRPr="00466E3A" w:rsidTr="00AA7167">
        <w:trPr>
          <w:trHeight w:val="1192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466E3A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66E3A" w:rsidRPr="00466E3A" w:rsidTr="00AA7167">
        <w:trPr>
          <w:trHeight w:val="1127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 с молодежью по реализации комплексного плана по противодействию идеологии терроризма (спортивные, общешкольные, культурные мероприятия)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Монтаж и пуско-наладка оборудования охранной сигнализации 2-го этажа и витрин МУ музея истории усадьбы «Щапово»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Pr="00466E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«Щапово»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Охрана объекта с помощью пультов центрального наблюдения  МУ музея истории усадьбы «Щапово»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«Щапово»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«ДК «Солнечный»</w:t>
            </w:r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-здание ДК в пос. Щапово</w:t>
            </w:r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64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д.23)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МКУ «СК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д.23)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информационных стендов для МКУ «СК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охранно-пожарной сигнализации МКУ поселения Щаповское 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рамочного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металодетектора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МКУ поселения Щаповское 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д.32)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КТС  МКУ поселения Щаповское СК «Заря» (здание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Разработка паспорта безопасности объекта ТЭК (котельная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объектовой системы оповещения здания администрации (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д.2) (Пост. 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 сигнализации здания администрации Щапово д.1 (разработка проекта)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здания администрации </w:t>
            </w:r>
            <w:proofErr w:type="spell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66E3A" w:rsidRPr="00466E3A" w:rsidTr="00AA7167">
        <w:trPr>
          <w:trHeight w:val="129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466E3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651482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2127,7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466E3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466E3A" w:rsidRDefault="00466E3A" w:rsidP="00466E3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466E3A" w:rsidRDefault="00466E3A" w:rsidP="00466E3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DA3559" w:rsidRDefault="00DA3559"/>
    <w:sectPr w:rsidR="00D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2"/>
    <w:rsid w:val="00021D31"/>
    <w:rsid w:val="0021179F"/>
    <w:rsid w:val="00254D43"/>
    <w:rsid w:val="0043387E"/>
    <w:rsid w:val="00466E3A"/>
    <w:rsid w:val="004E0152"/>
    <w:rsid w:val="00651482"/>
    <w:rsid w:val="00662D0C"/>
    <w:rsid w:val="00AA0920"/>
    <w:rsid w:val="00BD0D12"/>
    <w:rsid w:val="00DA3559"/>
    <w:rsid w:val="00F37F9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9</cp:revision>
  <cp:lastPrinted>2019-05-06T10:39:00Z</cp:lastPrinted>
  <dcterms:created xsi:type="dcterms:W3CDTF">2019-04-29T11:27:00Z</dcterms:created>
  <dcterms:modified xsi:type="dcterms:W3CDTF">2019-06-10T08:13:00Z</dcterms:modified>
</cp:coreProperties>
</file>