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64" w:rsidRPr="00BE5C36" w:rsidRDefault="00533964" w:rsidP="00533964">
      <w:pPr>
        <w:shd w:val="clear" w:color="auto" w:fill="FFFFFF"/>
        <w:ind w:right="-1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Администрация</w:t>
      </w:r>
    </w:p>
    <w:p w:rsidR="004F087F" w:rsidRPr="00533964" w:rsidRDefault="00533964" w:rsidP="00533964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пос</w:t>
      </w:r>
      <w:r>
        <w:rPr>
          <w:sz w:val="32"/>
          <w:szCs w:val="32"/>
        </w:rPr>
        <w:t>еления Щаповское в городе Москве</w:t>
      </w:r>
    </w:p>
    <w:p w:rsidR="004F087F" w:rsidRDefault="004F087F" w:rsidP="004F087F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4F087F" w:rsidRDefault="004F087F" w:rsidP="004F087F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4F087F" w:rsidRDefault="00694A4F" w:rsidP="00694A4F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-1" w:hanging="426"/>
        <w:jc w:val="center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ПОСТАНОВЛЕНИЕ</w:t>
      </w:r>
    </w:p>
    <w:p w:rsidR="00694A4F" w:rsidRDefault="00694A4F" w:rsidP="004F087F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694A4F" w:rsidRDefault="00694A4F" w:rsidP="00694A4F">
      <w:pPr>
        <w:tabs>
          <w:tab w:val="left" w:pos="9356"/>
        </w:tabs>
        <w:suppressAutoHyphens w:val="0"/>
        <w:autoSpaceDE w:val="0"/>
        <w:autoSpaceDN w:val="0"/>
        <w:adjustRightInd w:val="0"/>
        <w:ind w:left="426" w:right="-1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От 02.12.2021                                                                       №89</w:t>
      </w:r>
    </w:p>
    <w:p w:rsidR="004F087F" w:rsidRDefault="004F087F" w:rsidP="004F087F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4F087F" w:rsidRDefault="004F087F" w:rsidP="004F087F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4F087F" w:rsidRDefault="004F087F" w:rsidP="004F087F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4F087F" w:rsidRDefault="004F087F" w:rsidP="004F087F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4F087F" w:rsidRDefault="004F087F" w:rsidP="004F087F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4F087F" w:rsidRDefault="004F087F" w:rsidP="004F087F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4F087F" w:rsidRDefault="004F087F" w:rsidP="004F087F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в постановление </w:t>
      </w:r>
    </w:p>
    <w:p w:rsidR="004F087F" w:rsidRDefault="004F087F" w:rsidP="004F087F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администрации поселения Щаповское</w:t>
      </w:r>
    </w:p>
    <w:p w:rsidR="004F087F" w:rsidRDefault="004F087F" w:rsidP="004F087F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в городе Москве от 01.12.2020  № 99 </w:t>
      </w:r>
    </w:p>
    <w:p w:rsidR="004F087F" w:rsidRDefault="004F087F" w:rsidP="004F087F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4F087F" w:rsidRDefault="004F087F" w:rsidP="004F087F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4F087F" w:rsidRDefault="004F087F" w:rsidP="004F087F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В соответствии со ст. 179 Бюджетного кодекса Российской Федерации,  З</w:t>
      </w:r>
      <w:r>
        <w:rPr>
          <w:color w:val="000000"/>
          <w:sz w:val="28"/>
          <w:szCs w:val="28"/>
        </w:rPr>
        <w:t>аконом города Москвы от 06.11.2002 № 56 «Об организации местного самоуправления в городе Москве</w:t>
      </w:r>
      <w:r w:rsidR="009326C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rFonts w:eastAsia="Calibri"/>
          <w:kern w:val="0"/>
          <w:sz w:val="28"/>
          <w:szCs w:val="28"/>
        </w:rPr>
        <w:t xml:space="preserve"> Уставом поселения Щаповское в городе Москве,</w:t>
      </w:r>
    </w:p>
    <w:p w:rsidR="004F087F" w:rsidRDefault="004F087F" w:rsidP="004F087F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4F087F" w:rsidRDefault="004F087F" w:rsidP="004F087F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4F087F" w:rsidRDefault="004F087F" w:rsidP="004F087F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2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</w:p>
    <w:p w:rsidR="004F087F" w:rsidRDefault="004F087F" w:rsidP="004F087F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-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1. </w:t>
      </w:r>
      <w:proofErr w:type="gramStart"/>
      <w:r>
        <w:rPr>
          <w:rFonts w:eastAsia="Calibri"/>
          <w:kern w:val="0"/>
          <w:sz w:val="28"/>
          <w:szCs w:val="28"/>
        </w:rPr>
        <w:t xml:space="preserve">Внести изменения в постановление администрации поселения Щаповское в городе Москве от 02.12.2020 №99 «Об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 </w:t>
      </w:r>
      <w:r w:rsidR="009326C7">
        <w:rPr>
          <w:rFonts w:eastAsia="Calibri"/>
          <w:kern w:val="0"/>
          <w:sz w:val="28"/>
          <w:szCs w:val="28"/>
        </w:rPr>
        <w:t>Щаповское в городе Москве</w:t>
      </w:r>
      <w:r>
        <w:rPr>
          <w:rFonts w:eastAsia="Calibri"/>
          <w:kern w:val="0"/>
          <w:sz w:val="28"/>
          <w:szCs w:val="28"/>
        </w:rPr>
        <w:t xml:space="preserve"> на 2021-2023г.г.», изложив  приложения 1, 2  в новой редакции согласно приложениям 1, 2  к настоящему постановлению, соответственно.</w:t>
      </w:r>
      <w:proofErr w:type="gramEnd"/>
    </w:p>
    <w:p w:rsidR="004F087F" w:rsidRDefault="004F087F" w:rsidP="004F087F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2.  Настоящее постановление вступает в силу со дня его принятия.</w:t>
      </w:r>
    </w:p>
    <w:p w:rsidR="004F087F" w:rsidRDefault="004F087F" w:rsidP="004F087F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3. Опубликовать настоящее постановление в бюллетене «Московский муниципальный вестник» и разместить на официальном сайте поселения Щаповское.</w:t>
      </w:r>
    </w:p>
    <w:p w:rsidR="004F087F" w:rsidRDefault="004F087F" w:rsidP="004F087F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4.  Контроль за исполнением настоящего постановления возложить на заместителя главы администрации поселения Щаповское в городе Москве  Пашина А.Е.</w:t>
      </w:r>
    </w:p>
    <w:p w:rsidR="004F087F" w:rsidRDefault="004F087F" w:rsidP="004F087F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4F087F" w:rsidRDefault="004F087F" w:rsidP="004F087F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Глава администрации </w:t>
      </w:r>
    </w:p>
    <w:p w:rsidR="004F087F" w:rsidRDefault="004F087F" w:rsidP="004F087F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                   П.Н. Бондарев</w:t>
      </w:r>
    </w:p>
    <w:p w:rsidR="004F087F" w:rsidRDefault="004F087F" w:rsidP="004F087F">
      <w:pPr>
        <w:widowControl/>
        <w:suppressAutoHyphens w:val="0"/>
        <w:rPr>
          <w:rFonts w:eastAsia="Calibri"/>
          <w:kern w:val="0"/>
        </w:rPr>
      </w:pPr>
    </w:p>
    <w:p w:rsidR="004F087F" w:rsidRDefault="004F087F" w:rsidP="004F087F">
      <w:pPr>
        <w:widowControl/>
        <w:suppressAutoHyphens w:val="0"/>
        <w:rPr>
          <w:rFonts w:eastAsia="Calibri"/>
          <w:kern w:val="0"/>
        </w:rPr>
      </w:pPr>
    </w:p>
    <w:p w:rsidR="004F087F" w:rsidRDefault="00734653" w:rsidP="00335FCC">
      <w:pPr>
        <w:widowControl/>
        <w:suppressAutoHyphens w:val="0"/>
        <w:rPr>
          <w:rFonts w:eastAsia="Calibri"/>
          <w:kern w:val="0"/>
          <w:sz w:val="20"/>
        </w:rPr>
      </w:pPr>
      <w:r>
        <w:rPr>
          <w:rFonts w:eastAsia="Calibri"/>
          <w:kern w:val="0"/>
          <w:sz w:val="20"/>
        </w:rPr>
        <w:t>Разослано:</w:t>
      </w:r>
      <w:r w:rsidR="009326C7">
        <w:rPr>
          <w:rFonts w:eastAsia="Calibri"/>
          <w:kern w:val="0"/>
          <w:sz w:val="20"/>
        </w:rPr>
        <w:t xml:space="preserve"> в дело, </w:t>
      </w:r>
      <w:r>
        <w:rPr>
          <w:rFonts w:eastAsia="Calibri"/>
          <w:kern w:val="0"/>
          <w:sz w:val="20"/>
        </w:rPr>
        <w:t xml:space="preserve"> прокуратура ТиНАО, МБУ «КБС и ЖКХ», МКУ «СК «Заря»</w:t>
      </w:r>
    </w:p>
    <w:p w:rsidR="00734653" w:rsidRPr="00335FCC" w:rsidRDefault="00734653" w:rsidP="00335FCC">
      <w:pPr>
        <w:widowControl/>
        <w:suppressAutoHyphens w:val="0"/>
        <w:rPr>
          <w:rFonts w:eastAsia="Calibri"/>
          <w:kern w:val="0"/>
          <w:sz w:val="20"/>
        </w:rPr>
      </w:pPr>
    </w:p>
    <w:p w:rsidR="004F087F" w:rsidRPr="004F087F" w:rsidRDefault="004F087F" w:rsidP="004F087F">
      <w:pPr>
        <w:widowControl/>
        <w:suppressAutoHyphens w:val="0"/>
        <w:ind w:left="6237"/>
        <w:rPr>
          <w:rFonts w:eastAsia="Calibri"/>
          <w:kern w:val="0"/>
        </w:rPr>
      </w:pPr>
      <w:r w:rsidRPr="004F087F">
        <w:rPr>
          <w:rFonts w:eastAsia="Calibri"/>
          <w:kern w:val="0"/>
        </w:rPr>
        <w:lastRenderedPageBreak/>
        <w:t>Приложение 1</w:t>
      </w:r>
    </w:p>
    <w:p w:rsidR="004F087F" w:rsidRPr="004F087F" w:rsidRDefault="004F087F" w:rsidP="004F087F">
      <w:pPr>
        <w:widowControl/>
        <w:suppressAutoHyphens w:val="0"/>
        <w:ind w:left="6237"/>
        <w:rPr>
          <w:rFonts w:eastAsia="Calibri"/>
          <w:kern w:val="0"/>
        </w:rPr>
      </w:pPr>
      <w:r w:rsidRPr="004F087F">
        <w:rPr>
          <w:rFonts w:eastAsia="Calibri"/>
          <w:kern w:val="0"/>
        </w:rPr>
        <w:t>к постановлению администрации поселения</w:t>
      </w:r>
    </w:p>
    <w:p w:rsidR="004F087F" w:rsidRPr="004F087F" w:rsidRDefault="004F087F" w:rsidP="004F087F">
      <w:pPr>
        <w:widowControl/>
        <w:suppressAutoHyphens w:val="0"/>
        <w:ind w:left="6237"/>
        <w:rPr>
          <w:rFonts w:eastAsia="Calibri"/>
          <w:kern w:val="0"/>
        </w:rPr>
      </w:pPr>
      <w:r w:rsidRPr="004F087F">
        <w:rPr>
          <w:rFonts w:eastAsia="Calibri"/>
          <w:kern w:val="0"/>
        </w:rPr>
        <w:t xml:space="preserve">Щаповское </w:t>
      </w:r>
      <w:r w:rsidRPr="004F087F">
        <w:rPr>
          <w:rFonts w:eastAsiaTheme="minorHAnsi"/>
          <w:kern w:val="0"/>
        </w:rPr>
        <w:t>в городе Москве</w:t>
      </w:r>
    </w:p>
    <w:p w:rsidR="004F087F" w:rsidRPr="004F087F" w:rsidRDefault="004F087F" w:rsidP="004F087F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от </w:t>
      </w:r>
      <w:r w:rsidR="00533964">
        <w:rPr>
          <w:rFonts w:eastAsia="Calibri"/>
          <w:kern w:val="0"/>
        </w:rPr>
        <w:t>02.12.2021 №89</w:t>
      </w:r>
    </w:p>
    <w:p w:rsidR="004F087F" w:rsidRPr="004F087F" w:rsidRDefault="004F087F" w:rsidP="004F087F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4F087F" w:rsidRPr="004F087F" w:rsidRDefault="004F087F" w:rsidP="004F087F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4F087F">
        <w:rPr>
          <w:rFonts w:eastAsia="Calibri"/>
          <w:b/>
          <w:kern w:val="0"/>
          <w:sz w:val="28"/>
          <w:szCs w:val="28"/>
        </w:rPr>
        <w:t xml:space="preserve">Муниципальная программа по обеспечению </w:t>
      </w:r>
    </w:p>
    <w:p w:rsidR="004F087F" w:rsidRPr="004F087F" w:rsidRDefault="004F087F" w:rsidP="004F087F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4F087F">
        <w:rPr>
          <w:rFonts w:eastAsia="Calibri"/>
          <w:b/>
          <w:kern w:val="0"/>
          <w:sz w:val="28"/>
          <w:szCs w:val="28"/>
        </w:rPr>
        <w:t>пожарной безопасности, профилактики пожаров и предупреждению чрезвычайных ситуаций на территории поселения Щаповское</w:t>
      </w:r>
    </w:p>
    <w:p w:rsidR="004F087F" w:rsidRPr="004F087F" w:rsidRDefault="004F087F" w:rsidP="004F087F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4F087F">
        <w:rPr>
          <w:rFonts w:eastAsia="Calibri"/>
          <w:b/>
          <w:kern w:val="0"/>
          <w:sz w:val="28"/>
          <w:szCs w:val="28"/>
        </w:rPr>
        <w:t xml:space="preserve"> </w:t>
      </w:r>
      <w:r w:rsidRPr="004F087F">
        <w:rPr>
          <w:rFonts w:eastAsiaTheme="minorHAnsi"/>
          <w:b/>
          <w:kern w:val="0"/>
          <w:sz w:val="28"/>
          <w:szCs w:val="28"/>
        </w:rPr>
        <w:t>в городе Москве</w:t>
      </w:r>
      <w:r w:rsidRPr="004F087F">
        <w:rPr>
          <w:rFonts w:eastAsia="Calibri"/>
          <w:b/>
          <w:kern w:val="0"/>
          <w:sz w:val="28"/>
          <w:szCs w:val="28"/>
        </w:rPr>
        <w:t xml:space="preserve"> на 2021-2023г.г.</w:t>
      </w:r>
    </w:p>
    <w:p w:rsidR="004F087F" w:rsidRPr="004F087F" w:rsidRDefault="004F087F" w:rsidP="004F087F">
      <w:pPr>
        <w:widowControl/>
        <w:suppressAutoHyphens w:val="0"/>
        <w:rPr>
          <w:rFonts w:eastAsia="Calibri"/>
          <w:b/>
          <w:kern w:val="0"/>
          <w:sz w:val="28"/>
          <w:szCs w:val="28"/>
        </w:rPr>
      </w:pPr>
    </w:p>
    <w:p w:rsidR="004F087F" w:rsidRPr="004F087F" w:rsidRDefault="004F087F" w:rsidP="004F087F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center"/>
        <w:rPr>
          <w:rFonts w:eastAsia="Calibri"/>
          <w:b/>
          <w:kern w:val="0"/>
          <w:sz w:val="28"/>
          <w:szCs w:val="28"/>
        </w:rPr>
      </w:pPr>
      <w:r w:rsidRPr="004F087F">
        <w:rPr>
          <w:rFonts w:eastAsia="Calibri"/>
          <w:b/>
          <w:kern w:val="0"/>
          <w:sz w:val="28"/>
          <w:szCs w:val="28"/>
        </w:rPr>
        <w:t>Основание разработки программы</w:t>
      </w:r>
    </w:p>
    <w:p w:rsidR="004F087F" w:rsidRPr="004F087F" w:rsidRDefault="004F087F" w:rsidP="004F087F">
      <w:pPr>
        <w:contextualSpacing/>
        <w:jc w:val="both"/>
        <w:rPr>
          <w:rFonts w:eastAsia="Calibri"/>
          <w:kern w:val="0"/>
          <w:sz w:val="28"/>
          <w:szCs w:val="28"/>
        </w:rPr>
      </w:pPr>
      <w:r w:rsidRPr="004F087F">
        <w:rPr>
          <w:rFonts w:eastAsia="Calibri"/>
          <w:kern w:val="0"/>
          <w:sz w:val="28"/>
          <w:szCs w:val="28"/>
        </w:rPr>
        <w:t xml:space="preserve">        </w:t>
      </w:r>
      <w:proofErr w:type="gramStart"/>
      <w:r w:rsidRPr="004F087F">
        <w:rPr>
          <w:rFonts w:eastAsia="Calibri"/>
          <w:kern w:val="0"/>
          <w:sz w:val="28"/>
          <w:szCs w:val="28"/>
        </w:rPr>
        <w:t>Настоящая 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 №390 «О противопожарном режиме», Законом города Москвы от 06.11.2002 №56 «Об организации местного самоуправления в городе Москве», в целях определения основных направлений деятельности в рамках реализации вопроса местного</w:t>
      </w:r>
      <w:proofErr w:type="gramEnd"/>
      <w:r w:rsidRPr="004F087F">
        <w:rPr>
          <w:rFonts w:eastAsia="Calibri"/>
          <w:kern w:val="0"/>
          <w:sz w:val="28"/>
          <w:szCs w:val="28"/>
        </w:rPr>
        <w:t xml:space="preserve"> значения - обеспечение первичных мер пожарной безопасности в границах поселения.</w:t>
      </w:r>
    </w:p>
    <w:p w:rsidR="004F087F" w:rsidRPr="004F087F" w:rsidRDefault="004F087F" w:rsidP="004F087F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4F087F">
        <w:rPr>
          <w:rFonts w:eastAsia="Calibri"/>
          <w:b/>
          <w:kern w:val="0"/>
          <w:sz w:val="28"/>
          <w:szCs w:val="28"/>
        </w:rPr>
        <w:t xml:space="preserve">2.Паспорт </w:t>
      </w:r>
    </w:p>
    <w:p w:rsidR="004F087F" w:rsidRPr="004F087F" w:rsidRDefault="004F087F" w:rsidP="004F087F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4F087F">
        <w:rPr>
          <w:rFonts w:eastAsia="Calibri"/>
          <w:b/>
          <w:kern w:val="0"/>
          <w:sz w:val="28"/>
          <w:szCs w:val="28"/>
        </w:rPr>
        <w:t xml:space="preserve">муниципальной   программы по обеспечению пожарной безопасности, профилактики пожаров и предупреждению чрезвычайных ситуаций на территории поселения Щаповское на 2021-2023 </w:t>
      </w:r>
      <w:proofErr w:type="spellStart"/>
      <w:r w:rsidRPr="004F087F">
        <w:rPr>
          <w:rFonts w:eastAsia="Calibri"/>
          <w:b/>
          <w:kern w:val="0"/>
          <w:sz w:val="28"/>
          <w:szCs w:val="28"/>
        </w:rPr>
        <w:t>г.г</w:t>
      </w:r>
      <w:proofErr w:type="spellEnd"/>
      <w:r w:rsidRPr="004F087F">
        <w:rPr>
          <w:rFonts w:eastAsia="Calibri"/>
          <w:b/>
          <w:kern w:val="0"/>
          <w:sz w:val="28"/>
          <w:szCs w:val="28"/>
        </w:rPr>
        <w:t>.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7087"/>
      </w:tblGrid>
      <w:tr w:rsidR="004F087F" w:rsidRPr="004F087F" w:rsidTr="00894B5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F" w:rsidRPr="004F087F" w:rsidRDefault="004F087F" w:rsidP="004F087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1.Наименование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F" w:rsidRPr="004F087F" w:rsidRDefault="004F087F" w:rsidP="004F087F">
            <w:pPr>
              <w:widowControl/>
              <w:suppressAutoHyphens w:val="0"/>
              <w:spacing w:line="274" w:lineRule="exact"/>
              <w:jc w:val="both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Муниципальная программа по обеспечению пожарной безопасности, профилактики пожаров и предупреждению чрезвычайных ситуаций на территории  поселения Щаповское на 2021-2023г.г.</w:t>
            </w:r>
          </w:p>
        </w:tc>
      </w:tr>
      <w:tr w:rsidR="004F087F" w:rsidRPr="004F087F" w:rsidTr="00894B5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F" w:rsidRPr="004F087F" w:rsidRDefault="004F087F" w:rsidP="004F087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2.Основание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F" w:rsidRPr="004F087F" w:rsidRDefault="004F087F" w:rsidP="004F087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Федеральный закон от 21.12.1994 №</w:t>
            </w:r>
            <w:r w:rsidRPr="004F087F">
              <w:rPr>
                <w:rFonts w:eastAsia="Calibri"/>
                <w:kern w:val="0"/>
                <w:shd w:val="clear" w:color="auto" w:fill="FFFFFF"/>
              </w:rPr>
              <w:t xml:space="preserve"> 69- </w:t>
            </w:r>
            <w:r w:rsidRPr="004F087F">
              <w:rPr>
                <w:rFonts w:eastAsia="Calibri"/>
                <w:kern w:val="0"/>
              </w:rPr>
              <w:t>ФЗ «О пожарной безопасности»; Федеральный закон от 22.07.2008 №123- ФЗ «Технический регламент о требованиях пожарной безопасности»;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Москве».</w:t>
            </w:r>
          </w:p>
        </w:tc>
      </w:tr>
      <w:tr w:rsidR="004F087F" w:rsidRPr="004F087F" w:rsidTr="00894B5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F" w:rsidRPr="004F087F" w:rsidRDefault="004F087F" w:rsidP="004F087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3.Основные разработчики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F" w:rsidRPr="004F087F" w:rsidRDefault="004F087F" w:rsidP="004F087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</w:tr>
      <w:tr w:rsidR="004F087F" w:rsidRPr="004F087F" w:rsidTr="00894B5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F" w:rsidRPr="004F087F" w:rsidRDefault="004F087F" w:rsidP="004F087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4. Основные цели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F" w:rsidRPr="004F087F" w:rsidRDefault="004F087F" w:rsidP="004F087F">
            <w:pPr>
              <w:widowControl/>
              <w:suppressAutoHyphens w:val="0"/>
              <w:spacing w:line="283" w:lineRule="exact"/>
              <w:jc w:val="both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 Предупреждение чрезвычайных ситуаций на территории поселения.</w:t>
            </w:r>
          </w:p>
        </w:tc>
      </w:tr>
      <w:tr w:rsidR="004F087F" w:rsidRPr="004F087F" w:rsidTr="00894B51">
        <w:trPr>
          <w:trHeight w:val="12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F" w:rsidRPr="004F087F" w:rsidRDefault="004F087F" w:rsidP="004F087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5.Основные 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7F" w:rsidRPr="004F087F" w:rsidRDefault="004F087F" w:rsidP="004F087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-реализация государственной политики в области пожарной безопасности и профилактики пожаров;</w:t>
            </w:r>
          </w:p>
          <w:p w:rsidR="004F087F" w:rsidRPr="004F087F" w:rsidRDefault="004F087F" w:rsidP="004F087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 xml:space="preserve"> -укрепление материальной базы, направленной на снижение риска пожаров в населённых пунктах поселения Щаповское и на объектах с массовым пребыванием населения; </w:t>
            </w:r>
          </w:p>
          <w:p w:rsidR="004F087F" w:rsidRPr="004F087F" w:rsidRDefault="004F087F" w:rsidP="004F087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 xml:space="preserve">-организация формирований сил и средств на территории </w:t>
            </w:r>
            <w:r w:rsidRPr="004F087F">
              <w:rPr>
                <w:rFonts w:eastAsia="Calibri"/>
                <w:kern w:val="0"/>
              </w:rPr>
              <w:lastRenderedPageBreak/>
              <w:t>поселения Щаповское для успешной ликвидации ЧС;</w:t>
            </w:r>
          </w:p>
          <w:p w:rsidR="004F087F" w:rsidRPr="004F087F" w:rsidRDefault="004F087F" w:rsidP="004F087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 xml:space="preserve">-организация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безопасности и предупреждения ЧС; </w:t>
            </w:r>
          </w:p>
          <w:p w:rsidR="004F087F" w:rsidRPr="004F087F" w:rsidRDefault="004F087F" w:rsidP="004F087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-создание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4F087F" w:rsidRPr="004F087F" w:rsidRDefault="004F087F" w:rsidP="004F087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</w:p>
        </w:tc>
      </w:tr>
      <w:tr w:rsidR="004F087F" w:rsidRPr="004F087F" w:rsidTr="00894B5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F" w:rsidRPr="004F087F" w:rsidRDefault="004F087F" w:rsidP="004F087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lastRenderedPageBreak/>
              <w:t>6.Сроки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F" w:rsidRPr="004F087F" w:rsidRDefault="004F087F" w:rsidP="004F087F">
            <w:pPr>
              <w:widowControl/>
              <w:suppressAutoHyphens w:val="0"/>
              <w:spacing w:line="283" w:lineRule="exact"/>
              <w:ind w:left="120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Программа реализуется в 2021-2023г.г.</w:t>
            </w:r>
          </w:p>
        </w:tc>
      </w:tr>
      <w:tr w:rsidR="004F087F" w:rsidRPr="004F087F" w:rsidTr="00894B51">
        <w:trPr>
          <w:trHeight w:val="12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F" w:rsidRPr="004F087F" w:rsidRDefault="004F087F" w:rsidP="004F087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7.Исполнители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F" w:rsidRPr="004F087F" w:rsidRDefault="004F087F" w:rsidP="004F087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 xml:space="preserve">Администрация поселения Щаповское, МБУ «КБС и ЖКХ», структурные подразделения Управления по ТиНАО МЧС России по </w:t>
            </w:r>
            <w:proofErr w:type="spellStart"/>
            <w:r w:rsidRPr="004F087F">
              <w:rPr>
                <w:rFonts w:eastAsia="Calibri"/>
                <w:kern w:val="0"/>
              </w:rPr>
              <w:t>г</w:t>
            </w:r>
            <w:proofErr w:type="gramStart"/>
            <w:r w:rsidRPr="004F087F">
              <w:rPr>
                <w:rFonts w:eastAsia="Calibri"/>
                <w:kern w:val="0"/>
              </w:rPr>
              <w:t>.М</w:t>
            </w:r>
            <w:proofErr w:type="gramEnd"/>
            <w:r w:rsidRPr="004F087F">
              <w:rPr>
                <w:rFonts w:eastAsia="Calibri"/>
                <w:kern w:val="0"/>
              </w:rPr>
              <w:t>оскве</w:t>
            </w:r>
            <w:proofErr w:type="spellEnd"/>
            <w:r w:rsidRPr="004F087F">
              <w:rPr>
                <w:rFonts w:eastAsia="Calibri"/>
                <w:kern w:val="0"/>
              </w:rPr>
              <w:t>, ГУП «Мосводоканал», Управляющие компании поселения</w:t>
            </w:r>
          </w:p>
        </w:tc>
      </w:tr>
      <w:tr w:rsidR="004F087F" w:rsidRPr="004F087F" w:rsidTr="00894B51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F" w:rsidRPr="004F087F" w:rsidRDefault="004F087F" w:rsidP="004F087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8.Источники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F" w:rsidRPr="004F087F" w:rsidRDefault="004F087F" w:rsidP="004F087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Бюджет поселения Щаповское</w:t>
            </w:r>
          </w:p>
          <w:p w:rsidR="004F087F" w:rsidRPr="004F087F" w:rsidRDefault="004F087F" w:rsidP="004F087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 xml:space="preserve">2021г.- </w:t>
            </w:r>
            <w:r w:rsidR="007C3416">
              <w:rPr>
                <w:rFonts w:eastAsia="Calibri"/>
                <w:kern w:val="0"/>
              </w:rPr>
              <w:t>4 599,8</w:t>
            </w:r>
            <w:r w:rsidRPr="004F087F">
              <w:rPr>
                <w:rFonts w:eastAsia="Calibri"/>
                <w:kern w:val="0"/>
              </w:rPr>
              <w:t xml:space="preserve"> тыс. руб.</w:t>
            </w:r>
          </w:p>
          <w:p w:rsidR="004F087F" w:rsidRPr="004F087F" w:rsidRDefault="004F087F" w:rsidP="004F087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2022г.- 3</w:t>
            </w:r>
            <w:r w:rsidR="007C3416">
              <w:rPr>
                <w:rFonts w:eastAsia="Calibri"/>
                <w:kern w:val="0"/>
              </w:rPr>
              <w:t xml:space="preserve"> </w:t>
            </w:r>
            <w:r w:rsidRPr="004F087F">
              <w:rPr>
                <w:rFonts w:eastAsia="Calibri"/>
                <w:kern w:val="0"/>
              </w:rPr>
              <w:t>979,7тыс. руб.</w:t>
            </w:r>
          </w:p>
          <w:p w:rsidR="004F087F" w:rsidRPr="004F087F" w:rsidRDefault="004F087F" w:rsidP="004F087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2023г.-3</w:t>
            </w:r>
            <w:r w:rsidR="007C3416">
              <w:rPr>
                <w:rFonts w:eastAsia="Calibri"/>
                <w:kern w:val="0"/>
              </w:rPr>
              <w:t xml:space="preserve"> </w:t>
            </w:r>
            <w:r w:rsidRPr="004F087F">
              <w:rPr>
                <w:rFonts w:eastAsia="Calibri"/>
                <w:kern w:val="0"/>
              </w:rPr>
              <w:t>881,7</w:t>
            </w:r>
          </w:p>
          <w:p w:rsidR="004F087F" w:rsidRPr="004F087F" w:rsidRDefault="004F087F" w:rsidP="004F087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 xml:space="preserve">Всего –  </w:t>
            </w:r>
            <w:r w:rsidR="007C3416">
              <w:rPr>
                <w:rFonts w:eastAsia="Calibri"/>
                <w:kern w:val="0"/>
              </w:rPr>
              <w:t>12 461,2</w:t>
            </w:r>
            <w:r w:rsidRPr="004F087F">
              <w:rPr>
                <w:rFonts w:eastAsia="Calibri"/>
                <w:kern w:val="0"/>
              </w:rPr>
              <w:t xml:space="preserve">  тыс. руб.</w:t>
            </w:r>
          </w:p>
        </w:tc>
      </w:tr>
      <w:tr w:rsidR="004F087F" w:rsidRPr="004F087F" w:rsidTr="00894B51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7F" w:rsidRPr="004F087F" w:rsidRDefault="004F087F" w:rsidP="004F087F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F" w:rsidRPr="004F087F" w:rsidRDefault="004F087F" w:rsidP="004F087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 xml:space="preserve">Размер, расходуемых средств на реализацию программы, может </w:t>
            </w:r>
            <w:proofErr w:type="gramStart"/>
            <w:r w:rsidRPr="004F087F">
              <w:rPr>
                <w:rFonts w:eastAsia="Calibri"/>
                <w:kern w:val="0"/>
              </w:rPr>
              <w:t>уточняться и корректироваться</w:t>
            </w:r>
            <w:proofErr w:type="gramEnd"/>
            <w:r w:rsidRPr="004F087F">
              <w:rPr>
                <w:rFonts w:eastAsia="Calibri"/>
                <w:kern w:val="0"/>
              </w:rPr>
              <w:t>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4F087F" w:rsidRPr="004F087F" w:rsidTr="00894B5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F" w:rsidRPr="004F087F" w:rsidRDefault="004F087F" w:rsidP="004F087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9.Ожидаемые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F" w:rsidRPr="004F087F" w:rsidRDefault="004F087F" w:rsidP="004F087F">
            <w:pPr>
              <w:widowControl/>
              <w:suppressAutoHyphens w:val="0"/>
              <w:spacing w:line="278" w:lineRule="exact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4F087F" w:rsidRPr="004F087F" w:rsidRDefault="004F087F" w:rsidP="004F087F">
            <w:pPr>
              <w:widowControl/>
              <w:tabs>
                <w:tab w:val="left" w:pos="451"/>
              </w:tabs>
              <w:suppressAutoHyphens w:val="0"/>
              <w:spacing w:line="278" w:lineRule="exact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- уменьшение потерь населения при пожарах;</w:t>
            </w:r>
          </w:p>
          <w:p w:rsidR="004F087F" w:rsidRPr="004F087F" w:rsidRDefault="004F087F" w:rsidP="004F087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- уменьшение материального ущерба от пожаров;</w:t>
            </w:r>
          </w:p>
          <w:p w:rsidR="004F087F" w:rsidRPr="004F087F" w:rsidRDefault="004F087F" w:rsidP="004F087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4F087F" w:rsidRPr="004F087F" w:rsidTr="00894B5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F" w:rsidRPr="004F087F" w:rsidRDefault="004F087F" w:rsidP="004F087F">
            <w:pPr>
              <w:widowControl/>
              <w:suppressAutoHyphens w:val="0"/>
              <w:spacing w:after="180" w:line="274" w:lineRule="exact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kern w:val="0"/>
              </w:rPr>
              <w:t xml:space="preserve">10.Система организации </w:t>
            </w:r>
            <w:proofErr w:type="gramStart"/>
            <w:r w:rsidRPr="004F087F">
              <w:rPr>
                <w:rFonts w:eastAsia="Calibri"/>
                <w:kern w:val="0"/>
              </w:rPr>
              <w:t>контроля за</w:t>
            </w:r>
            <w:proofErr w:type="gramEnd"/>
            <w:r w:rsidRPr="004F087F">
              <w:rPr>
                <w:rFonts w:eastAsia="Calibri"/>
                <w:kern w:val="0"/>
              </w:rPr>
              <w:t xml:space="preserve"> исполнением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F" w:rsidRPr="004F087F" w:rsidRDefault="004F087F" w:rsidP="004F087F">
            <w:pPr>
              <w:widowControl/>
              <w:suppressAutoHyphens w:val="0"/>
              <w:spacing w:line="274" w:lineRule="exact"/>
              <w:ind w:left="120"/>
              <w:rPr>
                <w:rFonts w:eastAsia="Calibri"/>
                <w:kern w:val="0"/>
              </w:rPr>
            </w:pPr>
            <w:r w:rsidRPr="004F087F">
              <w:rPr>
                <w:rFonts w:eastAsia="Calibri"/>
                <w:color w:val="000000"/>
                <w:kern w:val="0"/>
              </w:rPr>
              <w:t>Контроль за исполнением программы осуществляет Глава администрации поселения Щаповское</w:t>
            </w:r>
          </w:p>
        </w:tc>
      </w:tr>
    </w:tbl>
    <w:p w:rsidR="004F087F" w:rsidRPr="004F087F" w:rsidRDefault="004F087F" w:rsidP="004F087F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</w:rPr>
      </w:pPr>
    </w:p>
    <w:p w:rsidR="004F087F" w:rsidRPr="004F087F" w:rsidRDefault="004F087F" w:rsidP="004F087F">
      <w:pPr>
        <w:widowControl/>
        <w:suppressAutoHyphens w:val="0"/>
        <w:spacing w:line="23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3. Содержание проблемы и обоснование необходимости её решения программными методами.</w:t>
      </w:r>
    </w:p>
    <w:p w:rsidR="004F087F" w:rsidRPr="004F087F" w:rsidRDefault="004F087F" w:rsidP="004F087F">
      <w:pPr>
        <w:widowControl/>
        <w:suppressAutoHyphens w:val="0"/>
        <w:spacing w:line="274" w:lineRule="exact"/>
        <w:ind w:right="20" w:firstLine="3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4F087F" w:rsidRPr="004F087F" w:rsidRDefault="004F087F" w:rsidP="004F087F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>Летний пожароопасный период 2010 года показал важность организации тушения природных пожаров, грамотное использование сил и сре</w:t>
      </w:r>
      <w:proofErr w:type="gramStart"/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>дств пр</w:t>
      </w:r>
      <w:proofErr w:type="gramEnd"/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и возникновении чрезвычайных ситуаций. </w:t>
      </w:r>
    </w:p>
    <w:p w:rsidR="004F087F" w:rsidRPr="004F087F" w:rsidRDefault="004F087F" w:rsidP="004F087F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</w:t>
      </w:r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lastRenderedPageBreak/>
        <w:t>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4F087F" w:rsidRPr="004F087F" w:rsidRDefault="004F087F" w:rsidP="004F087F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программного подхода к решению представленных проблем.</w:t>
      </w:r>
    </w:p>
    <w:p w:rsidR="004F087F" w:rsidRPr="004F087F" w:rsidRDefault="004F087F" w:rsidP="004F087F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4F087F" w:rsidRPr="004F087F" w:rsidRDefault="004F087F" w:rsidP="004F087F">
      <w:pPr>
        <w:widowControl/>
        <w:tabs>
          <w:tab w:val="left" w:pos="3178"/>
        </w:tabs>
        <w:suppressAutoHyphens w:val="0"/>
        <w:spacing w:line="24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4.Способы решения проблемы</w:t>
      </w:r>
    </w:p>
    <w:p w:rsidR="004F087F" w:rsidRPr="004F087F" w:rsidRDefault="004F087F" w:rsidP="004F087F">
      <w:pPr>
        <w:keepNext/>
        <w:keepLines/>
        <w:widowControl/>
        <w:suppressAutoHyphens w:val="0"/>
        <w:spacing w:line="278" w:lineRule="exact"/>
        <w:ind w:left="20" w:firstLine="560"/>
        <w:jc w:val="both"/>
        <w:outlineLvl w:val="0"/>
        <w:rPr>
          <w:rFonts w:eastAsia="Arial Unicode MS"/>
          <w:kern w:val="0"/>
          <w:sz w:val="28"/>
          <w:szCs w:val="28"/>
          <w:lang w:eastAsia="ru-RU"/>
        </w:rPr>
      </w:pPr>
      <w:bookmarkStart w:id="0" w:name="bookmark0"/>
      <w:r w:rsidRPr="004F087F">
        <w:rPr>
          <w:rFonts w:eastAsia="Arial Unicode MS"/>
          <w:kern w:val="0"/>
          <w:sz w:val="28"/>
          <w:szCs w:val="28"/>
          <w:lang w:eastAsia="ru-RU"/>
        </w:rPr>
        <w:t>Программные мероприятия предусматривают:</w:t>
      </w:r>
      <w:bookmarkEnd w:id="0"/>
    </w:p>
    <w:p w:rsidR="004F087F" w:rsidRPr="004F087F" w:rsidRDefault="004F087F" w:rsidP="004F087F">
      <w:pPr>
        <w:widowControl/>
        <w:numPr>
          <w:ilvl w:val="0"/>
          <w:numId w:val="2"/>
        </w:numPr>
        <w:tabs>
          <w:tab w:val="left" w:pos="236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</w:t>
      </w:r>
      <w:proofErr w:type="gramStart"/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>дств  дл</w:t>
      </w:r>
      <w:proofErr w:type="gramEnd"/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>я ликвидации угроз возникновения пожаров,</w:t>
      </w:r>
    </w:p>
    <w:p w:rsidR="004F087F" w:rsidRPr="004F087F" w:rsidRDefault="004F087F" w:rsidP="004F087F">
      <w:pPr>
        <w:widowControl/>
        <w:numPr>
          <w:ilvl w:val="0"/>
          <w:numId w:val="2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4F087F" w:rsidRPr="004F087F" w:rsidRDefault="004F087F" w:rsidP="004F087F">
      <w:pPr>
        <w:widowControl/>
        <w:numPr>
          <w:ilvl w:val="0"/>
          <w:numId w:val="2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4F087F" w:rsidRPr="004F087F" w:rsidRDefault="004F087F" w:rsidP="004F087F">
      <w:pPr>
        <w:widowControl/>
        <w:numPr>
          <w:ilvl w:val="0"/>
          <w:numId w:val="2"/>
        </w:numPr>
        <w:tabs>
          <w:tab w:val="left" w:pos="178"/>
        </w:tabs>
        <w:suppressAutoHyphens w:val="0"/>
        <w:spacing w:after="271"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4F087F" w:rsidRPr="004F087F" w:rsidRDefault="004F087F" w:rsidP="004F087F">
      <w:pPr>
        <w:widowControl/>
        <w:numPr>
          <w:ilvl w:val="0"/>
          <w:numId w:val="3"/>
        </w:numPr>
        <w:tabs>
          <w:tab w:val="left" w:pos="3270"/>
        </w:tabs>
        <w:suppressAutoHyphens w:val="0"/>
        <w:spacing w:after="200" w:line="240" w:lineRule="exact"/>
        <w:contextualSpacing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Ресурсное обеспечение. Потребность в финансовых ресурсах</w:t>
      </w:r>
    </w:p>
    <w:p w:rsidR="004F087F" w:rsidRPr="004F087F" w:rsidRDefault="004F087F" w:rsidP="004F087F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Потребность в финансовых ресурсах складывается из опыта реализации мероприятий на территории поселения Щаповское, направленных на обеспечение пожарной безопасности и предупреждение чрезвычайных ситуаций в 2021-2023г.г. В бюджете поселения Щаповское предусматриваются средства </w:t>
      </w:r>
      <w:proofErr w:type="gramStart"/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>на</w:t>
      </w:r>
      <w:proofErr w:type="gramEnd"/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4F087F" w:rsidRPr="004F087F" w:rsidRDefault="004F087F" w:rsidP="004F087F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>- организационно-профилактические мероприятия по обеспечению безопасности и предупреждение ЧС;</w:t>
      </w:r>
    </w:p>
    <w:p w:rsidR="004F087F" w:rsidRPr="004F087F" w:rsidRDefault="004F087F" w:rsidP="004F087F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 и объектов с массовым пребыванием населения;</w:t>
      </w:r>
    </w:p>
    <w:p w:rsidR="004F087F" w:rsidRPr="004F087F" w:rsidRDefault="004F087F" w:rsidP="004F087F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>- противопожарная пропаганда и обучение мерам пожарной безопасности;</w:t>
      </w:r>
    </w:p>
    <w:p w:rsidR="004F087F" w:rsidRPr="004F087F" w:rsidRDefault="004F087F" w:rsidP="004F087F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>- мероприятия по содержанию нештатных формирований по обеспечению выполнения мероприятий по ГО и ЧС.</w:t>
      </w:r>
    </w:p>
    <w:p w:rsidR="004F087F" w:rsidRPr="004F087F" w:rsidRDefault="004F087F" w:rsidP="004F087F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p w:rsidR="004F087F" w:rsidRPr="004F087F" w:rsidRDefault="004F087F" w:rsidP="004F087F">
      <w:pPr>
        <w:widowControl/>
        <w:numPr>
          <w:ilvl w:val="0"/>
          <w:numId w:val="3"/>
        </w:numPr>
        <w:suppressAutoHyphens w:val="0"/>
        <w:spacing w:after="200" w:line="240" w:lineRule="exact"/>
        <w:contextualSpacing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Оценка эффективности от реализации Программы</w:t>
      </w:r>
    </w:p>
    <w:p w:rsidR="004F087F" w:rsidRPr="004F087F" w:rsidRDefault="004F087F" w:rsidP="004F087F">
      <w:pPr>
        <w:widowControl/>
        <w:suppressAutoHyphens w:val="0"/>
        <w:spacing w:line="278" w:lineRule="exact"/>
        <w:ind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Реализация муниципальной программы создаст объективные условия </w:t>
      </w:r>
      <w:proofErr w:type="gramStart"/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>для</w:t>
      </w:r>
      <w:proofErr w:type="gramEnd"/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4F087F" w:rsidRPr="004F087F" w:rsidRDefault="004F087F" w:rsidP="004F087F">
      <w:pPr>
        <w:widowControl/>
        <w:tabs>
          <w:tab w:val="left" w:pos="159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>а) уменьшения потерь населения при пожарах, от ЧС;</w:t>
      </w:r>
    </w:p>
    <w:p w:rsidR="004F087F" w:rsidRPr="004F087F" w:rsidRDefault="004F087F" w:rsidP="004F087F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>б) уменьшения материального ущерба от пожаров;</w:t>
      </w:r>
    </w:p>
    <w:p w:rsidR="004F087F" w:rsidRPr="004F087F" w:rsidRDefault="004F087F" w:rsidP="004F087F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>в) эффективного проведения профилактических мероприятий, направленных на снижение уровня пожаров и предупреждение ЧС на территории поселения Щаповское;</w:t>
      </w:r>
    </w:p>
    <w:p w:rsidR="004F087F" w:rsidRDefault="004F087F" w:rsidP="007C3416">
      <w:pPr>
        <w:widowControl/>
        <w:tabs>
          <w:tab w:val="left" w:pos="164"/>
        </w:tabs>
        <w:suppressAutoHyphens w:val="0"/>
        <w:spacing w:line="278" w:lineRule="exact"/>
        <w:rPr>
          <w:rFonts w:eastAsia="Calibri"/>
          <w:kern w:val="0"/>
          <w:sz w:val="28"/>
          <w:szCs w:val="28"/>
        </w:rPr>
        <w:sectPr w:rsidR="004F08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F087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г) </w:t>
      </w:r>
      <w:r w:rsidRPr="004F087F">
        <w:rPr>
          <w:rFonts w:eastAsia="Calibri"/>
          <w:kern w:val="0"/>
          <w:sz w:val="28"/>
          <w:szCs w:val="28"/>
        </w:rPr>
        <w:t>оснащения объектов с массовым пребыванием населения первичными средствами пожаротушения.</w:t>
      </w:r>
    </w:p>
    <w:p w:rsidR="004F087F" w:rsidRDefault="004F087F" w:rsidP="004F087F">
      <w:pPr>
        <w:widowControl/>
        <w:suppressAutoHyphens w:val="0"/>
        <w:ind w:left="6237"/>
        <w:rPr>
          <w:rFonts w:eastAsia="Calibri"/>
          <w:kern w:val="0"/>
        </w:rPr>
      </w:pPr>
    </w:p>
    <w:p w:rsidR="004F087F" w:rsidRPr="004F087F" w:rsidRDefault="004F087F" w:rsidP="004F087F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="00335FCC">
        <w:rPr>
          <w:rFonts w:eastAsia="Calibri"/>
          <w:kern w:val="0"/>
        </w:rPr>
        <w:tab/>
      </w:r>
      <w:r w:rsidR="00335FCC">
        <w:rPr>
          <w:rFonts w:eastAsia="Calibri"/>
          <w:kern w:val="0"/>
        </w:rPr>
        <w:tab/>
      </w:r>
      <w:r w:rsidR="007C3416">
        <w:rPr>
          <w:rFonts w:eastAsia="Calibri"/>
          <w:kern w:val="0"/>
        </w:rPr>
        <w:t>Приложение 2</w:t>
      </w:r>
    </w:p>
    <w:p w:rsidR="004F087F" w:rsidRPr="004F087F" w:rsidRDefault="004F087F" w:rsidP="004F087F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="00335FCC">
        <w:rPr>
          <w:rFonts w:eastAsia="Calibri"/>
          <w:kern w:val="0"/>
        </w:rPr>
        <w:tab/>
      </w:r>
      <w:r w:rsidR="00335FCC">
        <w:rPr>
          <w:rFonts w:eastAsia="Calibri"/>
          <w:kern w:val="0"/>
        </w:rPr>
        <w:tab/>
      </w:r>
      <w:r w:rsidRPr="004F087F">
        <w:rPr>
          <w:rFonts w:eastAsia="Calibri"/>
          <w:kern w:val="0"/>
        </w:rPr>
        <w:t xml:space="preserve">к </w:t>
      </w:r>
      <w:r w:rsidR="00335FCC">
        <w:rPr>
          <w:rFonts w:eastAsia="Calibri"/>
          <w:kern w:val="0"/>
        </w:rPr>
        <w:t xml:space="preserve">постановлению </w:t>
      </w:r>
      <w:r w:rsidR="00335FCC">
        <w:rPr>
          <w:rFonts w:eastAsia="Calibri"/>
          <w:kern w:val="0"/>
        </w:rPr>
        <w:tab/>
      </w:r>
      <w:r w:rsidR="00335FCC">
        <w:rPr>
          <w:rFonts w:eastAsia="Calibri"/>
          <w:kern w:val="0"/>
        </w:rPr>
        <w:tab/>
      </w:r>
      <w:r w:rsidR="00335FCC">
        <w:rPr>
          <w:rFonts w:eastAsia="Calibri"/>
          <w:kern w:val="0"/>
        </w:rPr>
        <w:tab/>
      </w:r>
      <w:r w:rsidR="00335FCC">
        <w:rPr>
          <w:rFonts w:eastAsia="Calibri"/>
          <w:kern w:val="0"/>
        </w:rPr>
        <w:tab/>
      </w:r>
      <w:r w:rsidR="00335FCC">
        <w:rPr>
          <w:rFonts w:eastAsia="Calibri"/>
          <w:kern w:val="0"/>
        </w:rPr>
        <w:tab/>
      </w:r>
      <w:r w:rsidR="00335FCC">
        <w:rPr>
          <w:rFonts w:eastAsia="Calibri"/>
          <w:kern w:val="0"/>
        </w:rPr>
        <w:tab/>
      </w:r>
      <w:r w:rsidR="00335FCC">
        <w:rPr>
          <w:rFonts w:eastAsia="Calibri"/>
          <w:kern w:val="0"/>
        </w:rPr>
        <w:tab/>
      </w:r>
      <w:r w:rsidR="00335FCC">
        <w:rPr>
          <w:rFonts w:eastAsia="Calibri"/>
          <w:kern w:val="0"/>
        </w:rPr>
        <w:tab/>
      </w:r>
      <w:r w:rsidR="00335FCC">
        <w:rPr>
          <w:rFonts w:eastAsia="Calibri"/>
          <w:kern w:val="0"/>
        </w:rPr>
        <w:tab/>
      </w:r>
      <w:r w:rsidR="00335FCC">
        <w:rPr>
          <w:rFonts w:eastAsia="Calibri"/>
          <w:kern w:val="0"/>
        </w:rPr>
        <w:tab/>
      </w:r>
      <w:r w:rsidRPr="004F087F">
        <w:rPr>
          <w:rFonts w:eastAsia="Calibri"/>
          <w:kern w:val="0"/>
        </w:rPr>
        <w:t>администрации поселения</w:t>
      </w:r>
    </w:p>
    <w:p w:rsidR="004F087F" w:rsidRPr="004F087F" w:rsidRDefault="004F087F" w:rsidP="004F087F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="00335FCC">
        <w:rPr>
          <w:rFonts w:eastAsia="Calibri"/>
          <w:kern w:val="0"/>
        </w:rPr>
        <w:tab/>
      </w:r>
      <w:r w:rsidR="00335FCC">
        <w:rPr>
          <w:rFonts w:eastAsia="Calibri"/>
          <w:kern w:val="0"/>
        </w:rPr>
        <w:tab/>
      </w:r>
      <w:r w:rsidRPr="004F087F">
        <w:rPr>
          <w:rFonts w:eastAsia="Calibri"/>
          <w:kern w:val="0"/>
        </w:rPr>
        <w:t xml:space="preserve">Щаповское </w:t>
      </w:r>
      <w:r w:rsidRPr="004F087F">
        <w:rPr>
          <w:rFonts w:eastAsiaTheme="minorHAnsi"/>
          <w:kern w:val="0"/>
        </w:rPr>
        <w:t>в городе Москве</w:t>
      </w:r>
    </w:p>
    <w:p w:rsidR="004F087F" w:rsidRPr="004F087F" w:rsidRDefault="004F087F" w:rsidP="004F087F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="00335FCC">
        <w:rPr>
          <w:rFonts w:eastAsia="Calibri"/>
          <w:kern w:val="0"/>
        </w:rPr>
        <w:tab/>
      </w:r>
      <w:r w:rsidR="00335FCC">
        <w:rPr>
          <w:rFonts w:eastAsia="Calibri"/>
          <w:kern w:val="0"/>
        </w:rPr>
        <w:tab/>
      </w:r>
      <w:r w:rsidR="00533964">
        <w:rPr>
          <w:rFonts w:eastAsia="Calibri"/>
          <w:kern w:val="0"/>
        </w:rPr>
        <w:t>От 02.12.2021 №89</w:t>
      </w:r>
    </w:p>
    <w:p w:rsidR="004F087F" w:rsidRDefault="004F087F" w:rsidP="004F087F">
      <w:pPr>
        <w:widowControl/>
        <w:suppressAutoHyphens w:val="0"/>
        <w:ind w:left="6237"/>
        <w:rPr>
          <w:rFonts w:eastAsia="Calibri"/>
          <w:kern w:val="0"/>
        </w:rPr>
      </w:pPr>
    </w:p>
    <w:p w:rsidR="004F087F" w:rsidRDefault="004F087F" w:rsidP="004F087F">
      <w:pPr>
        <w:widowControl/>
        <w:suppressAutoHyphens w:val="0"/>
        <w:ind w:left="6237"/>
        <w:rPr>
          <w:rFonts w:eastAsia="Calibri"/>
          <w:kern w:val="0"/>
        </w:rPr>
      </w:pPr>
      <w:bookmarkStart w:id="1" w:name="_GoBack"/>
      <w:bookmarkEnd w:id="1"/>
    </w:p>
    <w:p w:rsidR="004F087F" w:rsidRDefault="004F087F" w:rsidP="00335FCC">
      <w:pPr>
        <w:widowControl/>
        <w:suppressAutoHyphens w:val="0"/>
        <w:rPr>
          <w:rFonts w:eastAsia="Calibri"/>
          <w:kern w:val="0"/>
        </w:rPr>
      </w:pPr>
    </w:p>
    <w:p w:rsidR="00335FCC" w:rsidRDefault="00335FCC" w:rsidP="00335FCC">
      <w:pPr>
        <w:widowControl/>
        <w:suppressAutoHyphens w:val="0"/>
        <w:jc w:val="center"/>
        <w:rPr>
          <w:rFonts w:eastAsia="Calibri"/>
          <w:kern w:val="0"/>
        </w:rPr>
      </w:pPr>
      <w:r w:rsidRPr="00335FCC">
        <w:rPr>
          <w:rFonts w:eastAsia="Calibri"/>
          <w:kern w:val="0"/>
        </w:rPr>
        <w:t>Перечень</w:t>
      </w:r>
    </w:p>
    <w:p w:rsidR="004F087F" w:rsidRDefault="00335FCC" w:rsidP="00335FCC">
      <w:pPr>
        <w:widowControl/>
        <w:suppressAutoHyphens w:val="0"/>
        <w:jc w:val="center"/>
        <w:rPr>
          <w:rFonts w:eastAsia="Calibri"/>
          <w:kern w:val="0"/>
        </w:rPr>
      </w:pPr>
      <w:r w:rsidRPr="00335FCC">
        <w:rPr>
          <w:rFonts w:eastAsia="Calibri"/>
          <w:kern w:val="0"/>
        </w:rPr>
        <w:t>основных мероприятий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</w:t>
      </w:r>
      <w:r>
        <w:rPr>
          <w:rFonts w:eastAsia="Calibri"/>
          <w:kern w:val="0"/>
        </w:rPr>
        <w:t xml:space="preserve"> на 2021-2023 </w:t>
      </w:r>
      <w:proofErr w:type="spellStart"/>
      <w:r>
        <w:rPr>
          <w:rFonts w:eastAsia="Calibri"/>
          <w:kern w:val="0"/>
        </w:rPr>
        <w:t>г.г</w:t>
      </w:r>
      <w:proofErr w:type="spellEnd"/>
      <w:r>
        <w:rPr>
          <w:rFonts w:eastAsia="Calibri"/>
          <w:kern w:val="0"/>
        </w:rPr>
        <w:t>.</w:t>
      </w:r>
    </w:p>
    <w:p w:rsidR="00335FCC" w:rsidRDefault="00335FCC" w:rsidP="00335FCC">
      <w:pPr>
        <w:widowControl/>
        <w:suppressAutoHyphens w:val="0"/>
        <w:jc w:val="center"/>
        <w:rPr>
          <w:rFonts w:eastAsia="Calibri"/>
          <w:kern w:val="0"/>
        </w:rPr>
      </w:pPr>
    </w:p>
    <w:p w:rsidR="00335FCC" w:rsidRDefault="00335FCC" w:rsidP="00335FCC">
      <w:pPr>
        <w:widowControl/>
        <w:suppressAutoHyphens w:val="0"/>
        <w:jc w:val="center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rPr>
          <w:rFonts w:eastAsia="Calibri"/>
          <w:kern w:val="0"/>
        </w:rPr>
        <w:fldChar w:fldCharType="begin"/>
      </w:r>
      <w:r>
        <w:rPr>
          <w:rFonts w:eastAsia="Calibri"/>
          <w:kern w:val="0"/>
        </w:rPr>
        <w:instrText xml:space="preserve"> LINK </w:instrText>
      </w:r>
      <w:r w:rsidR="00694A4F">
        <w:rPr>
          <w:rFonts w:eastAsia="Calibri"/>
          <w:kern w:val="0"/>
        </w:rPr>
        <w:instrText xml:space="preserve">Excel.Sheet.12 "C:\\Users\\E.Andreeva\\Desktop\\Екатерина\\Пожарная безопасность\\целевая программа\\2021\\Изменения 1.xlsx" Лист1!R5C1:R38C8 </w:instrText>
      </w:r>
      <w:r>
        <w:rPr>
          <w:rFonts w:eastAsia="Calibri"/>
          <w:kern w:val="0"/>
        </w:rPr>
        <w:instrText xml:space="preserve">\a \f 5 \h  \* MERGEFORMAT </w:instrText>
      </w:r>
      <w:r>
        <w:rPr>
          <w:rFonts w:eastAsia="Calibri"/>
          <w:kern w:val="0"/>
        </w:rPr>
        <w:fldChar w:fldCharType="separate"/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50"/>
        <w:gridCol w:w="3913"/>
        <w:gridCol w:w="50"/>
        <w:gridCol w:w="1685"/>
        <w:gridCol w:w="1540"/>
        <w:gridCol w:w="1382"/>
        <w:gridCol w:w="152"/>
        <w:gridCol w:w="11"/>
        <w:gridCol w:w="73"/>
        <w:gridCol w:w="1842"/>
        <w:gridCol w:w="141"/>
        <w:gridCol w:w="1987"/>
        <w:gridCol w:w="1700"/>
      </w:tblGrid>
      <w:tr w:rsidR="00335FCC" w:rsidRPr="00335FCC" w:rsidTr="007C3416">
        <w:trPr>
          <w:divId w:val="2083674194"/>
          <w:trHeight w:val="1032"/>
        </w:trPr>
        <w:tc>
          <w:tcPr>
            <w:tcW w:w="550" w:type="dxa"/>
            <w:vMerge w:val="restart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№ п/п</w:t>
            </w:r>
          </w:p>
        </w:tc>
        <w:tc>
          <w:tcPr>
            <w:tcW w:w="3913" w:type="dxa"/>
            <w:vMerge w:val="restart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Наименование мероприятия</w:t>
            </w:r>
          </w:p>
        </w:tc>
        <w:tc>
          <w:tcPr>
            <w:tcW w:w="1735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Сумма затрат на 2021г.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Сумма затрат на 2022г.</w:t>
            </w:r>
          </w:p>
        </w:tc>
        <w:tc>
          <w:tcPr>
            <w:tcW w:w="1382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Сумма затрат на 2023г.</w:t>
            </w:r>
          </w:p>
        </w:tc>
        <w:tc>
          <w:tcPr>
            <w:tcW w:w="2078" w:type="dxa"/>
            <w:gridSpan w:val="4"/>
            <w:vMerge w:val="restart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Направления расходов и источники финансирования</w:t>
            </w:r>
          </w:p>
        </w:tc>
        <w:tc>
          <w:tcPr>
            <w:tcW w:w="2128" w:type="dxa"/>
            <w:gridSpan w:val="2"/>
            <w:vMerge w:val="restart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Исполнитель</w:t>
            </w:r>
          </w:p>
        </w:tc>
        <w:tc>
          <w:tcPr>
            <w:tcW w:w="1700" w:type="dxa"/>
            <w:vMerge w:val="restart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Ожидаемый результат от реализации мероприятия</w:t>
            </w:r>
          </w:p>
        </w:tc>
      </w:tr>
      <w:tr w:rsidR="00335FCC" w:rsidRPr="00335FCC" w:rsidTr="007C3416">
        <w:trPr>
          <w:divId w:val="2083674194"/>
          <w:trHeight w:val="765"/>
        </w:trPr>
        <w:tc>
          <w:tcPr>
            <w:tcW w:w="550" w:type="dxa"/>
            <w:vMerge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</w:p>
        </w:tc>
        <w:tc>
          <w:tcPr>
            <w:tcW w:w="3913" w:type="dxa"/>
            <w:vMerge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</w:p>
        </w:tc>
        <w:tc>
          <w:tcPr>
            <w:tcW w:w="1735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 xml:space="preserve">Всего, </w:t>
            </w: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br/>
              <w:t>тыс. руб.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 xml:space="preserve">Всего, </w:t>
            </w: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br/>
              <w:t>тыс. руб.</w:t>
            </w:r>
          </w:p>
        </w:tc>
        <w:tc>
          <w:tcPr>
            <w:tcW w:w="1382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 xml:space="preserve">Всего, </w:t>
            </w: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br/>
              <w:t xml:space="preserve">тыс. </w:t>
            </w:r>
            <w:proofErr w:type="spellStart"/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руб</w:t>
            </w:r>
            <w:proofErr w:type="spellEnd"/>
          </w:p>
        </w:tc>
        <w:tc>
          <w:tcPr>
            <w:tcW w:w="2078" w:type="dxa"/>
            <w:gridSpan w:val="4"/>
            <w:vMerge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</w:p>
        </w:tc>
        <w:tc>
          <w:tcPr>
            <w:tcW w:w="2128" w:type="dxa"/>
            <w:gridSpan w:val="2"/>
            <w:vMerge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</w:p>
        </w:tc>
        <w:tc>
          <w:tcPr>
            <w:tcW w:w="1700" w:type="dxa"/>
            <w:vMerge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</w:p>
        </w:tc>
      </w:tr>
      <w:tr w:rsidR="00335FCC" w:rsidRPr="00335FCC" w:rsidTr="00335FCC">
        <w:trPr>
          <w:divId w:val="2083674194"/>
          <w:trHeight w:val="383"/>
        </w:trPr>
        <w:tc>
          <w:tcPr>
            <w:tcW w:w="15026" w:type="dxa"/>
            <w:gridSpan w:val="1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I. Организационно-профилактические мероприятия по обеспечению пожарной безопасности</w:t>
            </w:r>
          </w:p>
        </w:tc>
      </w:tr>
      <w:tr w:rsidR="00335FCC" w:rsidRPr="00335FCC" w:rsidTr="00335FCC">
        <w:trPr>
          <w:divId w:val="2083674194"/>
          <w:trHeight w:val="480"/>
        </w:trPr>
        <w:tc>
          <w:tcPr>
            <w:tcW w:w="15026" w:type="dxa"/>
            <w:gridSpan w:val="1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на территории поселения Щаповское</w:t>
            </w:r>
          </w:p>
        </w:tc>
      </w:tr>
      <w:tr w:rsidR="00335FCC" w:rsidRPr="00335FCC" w:rsidTr="007C3416">
        <w:trPr>
          <w:divId w:val="2083674194"/>
          <w:trHeight w:val="2258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534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926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Без финансирования</w:t>
            </w:r>
          </w:p>
        </w:tc>
        <w:tc>
          <w:tcPr>
            <w:tcW w:w="2128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МГУП «Мосводоканал»,</w:t>
            </w:r>
            <w:r w:rsidRPr="00335FCC">
              <w:rPr>
                <w:rFonts w:eastAsia="Calibri"/>
                <w:kern w:val="0"/>
              </w:rPr>
              <w:br/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4 «в»</w:t>
            </w:r>
          </w:p>
        </w:tc>
      </w:tr>
      <w:tr w:rsidR="00335FCC" w:rsidRPr="00335FCC" w:rsidTr="007C3416">
        <w:trPr>
          <w:divId w:val="2083674194"/>
          <w:trHeight w:val="1128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lastRenderedPageBreak/>
              <w:t>2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Организация проверок пожарных водоемов, расположенных в населенных пунктах поселения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534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926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Без финансирования</w:t>
            </w:r>
          </w:p>
        </w:tc>
        <w:tc>
          <w:tcPr>
            <w:tcW w:w="2128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Администрация поселения, МЧС (</w:t>
            </w:r>
            <w:proofErr w:type="gramStart"/>
            <w:r w:rsidRPr="00335FCC">
              <w:rPr>
                <w:rFonts w:eastAsia="Calibri"/>
                <w:kern w:val="0"/>
              </w:rPr>
              <w:t>противопожарная</w:t>
            </w:r>
            <w:proofErr w:type="gramEnd"/>
            <w:r w:rsidRPr="00335FCC">
              <w:rPr>
                <w:rFonts w:eastAsia="Calibri"/>
                <w:kern w:val="0"/>
              </w:rPr>
              <w:t xml:space="preserve"> служба-ПЧ 42)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4 «в»</w:t>
            </w:r>
          </w:p>
        </w:tc>
      </w:tr>
      <w:tr w:rsidR="00335FCC" w:rsidRPr="00335FCC" w:rsidTr="007C3416">
        <w:trPr>
          <w:divId w:val="2083674194"/>
          <w:trHeight w:val="897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3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Организация работ по обозначению и содержанию пожарных гидрантов на местности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5,0</w:t>
            </w:r>
          </w:p>
        </w:tc>
        <w:tc>
          <w:tcPr>
            <w:tcW w:w="1534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5,0</w:t>
            </w:r>
          </w:p>
        </w:tc>
        <w:tc>
          <w:tcPr>
            <w:tcW w:w="1926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Бюджет поселения</w:t>
            </w:r>
          </w:p>
        </w:tc>
        <w:tc>
          <w:tcPr>
            <w:tcW w:w="2128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Администрация поселения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4 «в»</w:t>
            </w:r>
          </w:p>
        </w:tc>
      </w:tr>
      <w:tr w:rsidR="00335FCC" w:rsidRPr="00335FCC" w:rsidTr="007C3416">
        <w:trPr>
          <w:divId w:val="2083674194"/>
          <w:trHeight w:val="698"/>
        </w:trPr>
        <w:tc>
          <w:tcPr>
            <w:tcW w:w="4513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Итого по разделу I: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0,0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5,0</w:t>
            </w:r>
          </w:p>
        </w:tc>
        <w:tc>
          <w:tcPr>
            <w:tcW w:w="1534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5,0</w:t>
            </w:r>
          </w:p>
        </w:tc>
        <w:tc>
          <w:tcPr>
            <w:tcW w:w="5754" w:type="dxa"/>
            <w:gridSpan w:val="6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 </w:t>
            </w:r>
          </w:p>
        </w:tc>
      </w:tr>
      <w:tr w:rsidR="00335FCC" w:rsidRPr="00335FCC" w:rsidTr="00335FCC">
        <w:trPr>
          <w:divId w:val="2083674194"/>
          <w:trHeight w:val="623"/>
        </w:trPr>
        <w:tc>
          <w:tcPr>
            <w:tcW w:w="15026" w:type="dxa"/>
            <w:gridSpan w:val="1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proofErr w:type="spellStart"/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II.Финансовое</w:t>
            </w:r>
            <w:proofErr w:type="spellEnd"/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 xml:space="preserve"> и материально-техническое обеспечение пожарной безопасности и предупреждение ЧС</w:t>
            </w:r>
          </w:p>
        </w:tc>
      </w:tr>
      <w:tr w:rsidR="00335FCC" w:rsidRPr="00335FCC" w:rsidTr="00335FCC">
        <w:trPr>
          <w:divId w:val="2083674194"/>
          <w:trHeight w:val="480"/>
        </w:trPr>
        <w:tc>
          <w:tcPr>
            <w:tcW w:w="15026" w:type="dxa"/>
            <w:gridSpan w:val="1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на территории поселения Щаповское</w:t>
            </w:r>
          </w:p>
        </w:tc>
      </w:tr>
      <w:tr w:rsidR="00335FCC" w:rsidRPr="00335FCC" w:rsidTr="007C3416">
        <w:trPr>
          <w:divId w:val="2083674194"/>
          <w:trHeight w:val="1755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4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Приобретение первичных средств пожаротушения для населенных пунктов, администрации (стенды,</w:t>
            </w:r>
            <w:r w:rsidR="007C3416">
              <w:rPr>
                <w:rFonts w:eastAsia="Calibri"/>
                <w:kern w:val="0"/>
              </w:rPr>
              <w:t xml:space="preserve"> </w:t>
            </w:r>
            <w:r w:rsidRPr="00335FCC">
              <w:rPr>
                <w:rFonts w:eastAsia="Calibri"/>
                <w:kern w:val="0"/>
              </w:rPr>
              <w:t>ранцевые огнетушители, ручные сирены, пожарные щиты, планы эвакуации)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100,0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545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2056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Бюджет поселения</w:t>
            </w:r>
          </w:p>
        </w:tc>
        <w:tc>
          <w:tcPr>
            <w:tcW w:w="1987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Администрация поселения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 xml:space="preserve">4 «а», </w:t>
            </w:r>
            <w:r w:rsidRPr="00335FCC">
              <w:rPr>
                <w:rFonts w:eastAsia="Calibri"/>
                <w:kern w:val="0"/>
              </w:rPr>
              <w:br/>
              <w:t>4 «б»</w:t>
            </w:r>
          </w:p>
        </w:tc>
      </w:tr>
      <w:tr w:rsidR="00335FCC" w:rsidRPr="00335FCC" w:rsidTr="007C3416">
        <w:trPr>
          <w:divId w:val="2083674194"/>
          <w:trHeight w:val="2340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5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 xml:space="preserve">Создание </w:t>
            </w:r>
            <w:proofErr w:type="spellStart"/>
            <w:r w:rsidRPr="00335FCC">
              <w:rPr>
                <w:rFonts w:eastAsia="Calibri"/>
                <w:kern w:val="0"/>
              </w:rPr>
              <w:t>минерализированных</w:t>
            </w:r>
            <w:proofErr w:type="spellEnd"/>
            <w:r w:rsidRPr="00335FCC">
              <w:rPr>
                <w:rFonts w:eastAsia="Calibri"/>
                <w:kern w:val="0"/>
              </w:rPr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545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2056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Средства исполнителей</w:t>
            </w:r>
          </w:p>
        </w:tc>
        <w:tc>
          <w:tcPr>
            <w:tcW w:w="1987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br/>
              <w:t>ГБУ  «Дирекция  по обслуживанию территории зеленого фонда ТиНАО города Москвы»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 xml:space="preserve">4 «а», </w:t>
            </w:r>
            <w:r w:rsidRPr="00335FCC">
              <w:rPr>
                <w:rFonts w:eastAsia="Calibri"/>
                <w:kern w:val="0"/>
              </w:rPr>
              <w:br/>
              <w:t>4 «б»</w:t>
            </w:r>
          </w:p>
        </w:tc>
      </w:tr>
      <w:tr w:rsidR="00335FCC" w:rsidRPr="00335FCC" w:rsidTr="007C3416">
        <w:trPr>
          <w:divId w:val="2083674194"/>
          <w:trHeight w:val="1837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lastRenderedPageBreak/>
              <w:t>6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 xml:space="preserve">Проверка работоспособности пожарных кранов и перемотка пожарных рукавов МКУ поселения Щаповское СК "Заря" </w:t>
            </w:r>
            <w:proofErr w:type="spellStart"/>
            <w:r w:rsidRPr="00335FCC">
              <w:rPr>
                <w:rFonts w:eastAsia="Calibri"/>
                <w:kern w:val="0"/>
              </w:rPr>
              <w:t>пос</w:t>
            </w:r>
            <w:proofErr w:type="gramStart"/>
            <w:r w:rsidRPr="00335FCC">
              <w:rPr>
                <w:rFonts w:eastAsia="Calibri"/>
                <w:kern w:val="0"/>
              </w:rPr>
              <w:t>.Щ</w:t>
            </w:r>
            <w:proofErr w:type="gramEnd"/>
            <w:r w:rsidRPr="00335FCC">
              <w:rPr>
                <w:rFonts w:eastAsia="Calibri"/>
                <w:kern w:val="0"/>
              </w:rPr>
              <w:t>апово</w:t>
            </w:r>
            <w:proofErr w:type="spellEnd"/>
            <w:r w:rsidRPr="00335FCC">
              <w:rPr>
                <w:rFonts w:eastAsia="Calibri"/>
                <w:kern w:val="0"/>
              </w:rPr>
              <w:t xml:space="preserve">, д.23, </w:t>
            </w:r>
            <w:proofErr w:type="spellStart"/>
            <w:r w:rsidRPr="00335FCC">
              <w:rPr>
                <w:rFonts w:eastAsia="Calibri"/>
                <w:kern w:val="0"/>
              </w:rPr>
              <w:t>пос.Курилово</w:t>
            </w:r>
            <w:proofErr w:type="spellEnd"/>
            <w:r w:rsidRPr="00335FCC">
              <w:rPr>
                <w:rFonts w:eastAsia="Calibri"/>
                <w:kern w:val="0"/>
              </w:rPr>
              <w:t xml:space="preserve">, </w:t>
            </w:r>
            <w:proofErr w:type="spellStart"/>
            <w:r w:rsidRPr="00335FCC">
              <w:rPr>
                <w:rFonts w:eastAsia="Calibri"/>
                <w:kern w:val="0"/>
              </w:rPr>
              <w:t>ул.Центральная</w:t>
            </w:r>
            <w:proofErr w:type="spellEnd"/>
            <w:r w:rsidRPr="00335FCC">
              <w:rPr>
                <w:rFonts w:eastAsia="Calibri"/>
                <w:kern w:val="0"/>
              </w:rPr>
              <w:t>, д.7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28,0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28,0</w:t>
            </w:r>
          </w:p>
        </w:tc>
        <w:tc>
          <w:tcPr>
            <w:tcW w:w="1545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28,0</w:t>
            </w:r>
          </w:p>
        </w:tc>
        <w:tc>
          <w:tcPr>
            <w:tcW w:w="2056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Бюджет поселения</w:t>
            </w:r>
          </w:p>
        </w:tc>
        <w:tc>
          <w:tcPr>
            <w:tcW w:w="1987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Директор МУ «СК «Заря»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4 "г"</w:t>
            </w:r>
          </w:p>
        </w:tc>
      </w:tr>
      <w:tr w:rsidR="00335FCC" w:rsidRPr="00335FCC" w:rsidTr="007C3416">
        <w:trPr>
          <w:divId w:val="2083674194"/>
          <w:trHeight w:val="1474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7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 xml:space="preserve">Приобретение первичных средств пожаротушения (стенды, огнетушители) МКУ поселения Щаповское СК "Заря" </w:t>
            </w:r>
            <w:proofErr w:type="spellStart"/>
            <w:r w:rsidRPr="00335FCC">
              <w:rPr>
                <w:rFonts w:eastAsia="Calibri"/>
                <w:kern w:val="0"/>
              </w:rPr>
              <w:t>пос</w:t>
            </w:r>
            <w:proofErr w:type="gramStart"/>
            <w:r w:rsidRPr="00335FCC">
              <w:rPr>
                <w:rFonts w:eastAsia="Calibri"/>
                <w:kern w:val="0"/>
              </w:rPr>
              <w:t>.К</w:t>
            </w:r>
            <w:proofErr w:type="gramEnd"/>
            <w:r w:rsidRPr="00335FCC">
              <w:rPr>
                <w:rFonts w:eastAsia="Calibri"/>
                <w:kern w:val="0"/>
              </w:rPr>
              <w:t>урилово</w:t>
            </w:r>
            <w:proofErr w:type="spellEnd"/>
            <w:r w:rsidRPr="00335FCC">
              <w:rPr>
                <w:rFonts w:eastAsia="Calibri"/>
                <w:kern w:val="0"/>
              </w:rPr>
              <w:t xml:space="preserve">, </w:t>
            </w:r>
            <w:proofErr w:type="spellStart"/>
            <w:r w:rsidRPr="00335FCC">
              <w:rPr>
                <w:rFonts w:eastAsia="Calibri"/>
                <w:kern w:val="0"/>
              </w:rPr>
              <w:t>ул.Центральная</w:t>
            </w:r>
            <w:proofErr w:type="spellEnd"/>
            <w:r w:rsidRPr="00335FCC">
              <w:rPr>
                <w:rFonts w:eastAsia="Calibri"/>
                <w:kern w:val="0"/>
              </w:rPr>
              <w:t>, д.7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15,6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15,0</w:t>
            </w:r>
          </w:p>
        </w:tc>
        <w:tc>
          <w:tcPr>
            <w:tcW w:w="1545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15,0</w:t>
            </w:r>
          </w:p>
        </w:tc>
        <w:tc>
          <w:tcPr>
            <w:tcW w:w="2056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Бюджет поселения</w:t>
            </w:r>
          </w:p>
        </w:tc>
        <w:tc>
          <w:tcPr>
            <w:tcW w:w="1987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Директор МУ «СК «Заря»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4 "г"</w:t>
            </w:r>
          </w:p>
        </w:tc>
      </w:tr>
      <w:tr w:rsidR="00335FCC" w:rsidRPr="00335FCC" w:rsidTr="007C3416">
        <w:trPr>
          <w:divId w:val="2083674194"/>
          <w:trHeight w:val="1238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8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 xml:space="preserve">Обслуживание охранно-пожарной сигнализации МКУ СК "Заря"(здание </w:t>
            </w:r>
            <w:proofErr w:type="spellStart"/>
            <w:r w:rsidRPr="00335FCC">
              <w:rPr>
                <w:rFonts w:eastAsia="Calibri"/>
                <w:kern w:val="0"/>
              </w:rPr>
              <w:t>пос</w:t>
            </w:r>
            <w:proofErr w:type="gramStart"/>
            <w:r w:rsidRPr="00335FCC">
              <w:rPr>
                <w:rFonts w:eastAsia="Calibri"/>
                <w:kern w:val="0"/>
              </w:rPr>
              <w:t>.К</w:t>
            </w:r>
            <w:proofErr w:type="gramEnd"/>
            <w:r w:rsidRPr="00335FCC">
              <w:rPr>
                <w:rFonts w:eastAsia="Calibri"/>
                <w:kern w:val="0"/>
              </w:rPr>
              <w:t>урилово</w:t>
            </w:r>
            <w:proofErr w:type="spellEnd"/>
            <w:r w:rsidRPr="00335FCC">
              <w:rPr>
                <w:rFonts w:eastAsia="Calibri"/>
                <w:kern w:val="0"/>
              </w:rPr>
              <w:t xml:space="preserve">, д.7, </w:t>
            </w:r>
            <w:proofErr w:type="spellStart"/>
            <w:r w:rsidRPr="00335FCC">
              <w:rPr>
                <w:rFonts w:eastAsia="Calibri"/>
                <w:kern w:val="0"/>
              </w:rPr>
              <w:t>пос.Щапово</w:t>
            </w:r>
            <w:proofErr w:type="spellEnd"/>
            <w:r w:rsidRPr="00335FCC">
              <w:rPr>
                <w:rFonts w:eastAsia="Calibri"/>
                <w:kern w:val="0"/>
              </w:rPr>
              <w:t xml:space="preserve"> д.23)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84,0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84,0</w:t>
            </w:r>
          </w:p>
        </w:tc>
        <w:tc>
          <w:tcPr>
            <w:tcW w:w="1545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84,0</w:t>
            </w:r>
          </w:p>
        </w:tc>
        <w:tc>
          <w:tcPr>
            <w:tcW w:w="2056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Бюджет поселения</w:t>
            </w:r>
          </w:p>
        </w:tc>
        <w:tc>
          <w:tcPr>
            <w:tcW w:w="1987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Директор МУ «СК «Заря»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4 "г"</w:t>
            </w:r>
          </w:p>
        </w:tc>
      </w:tr>
      <w:tr w:rsidR="00335FCC" w:rsidRPr="00335FCC" w:rsidTr="007C3416">
        <w:trPr>
          <w:divId w:val="2083674194"/>
          <w:trHeight w:val="1270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9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 xml:space="preserve">Проведение огнезащитной  обработки деревянных поверхностей административных зданий </w:t>
            </w:r>
            <w:proofErr w:type="spellStart"/>
            <w:r w:rsidRPr="00335FCC">
              <w:rPr>
                <w:rFonts w:eastAsia="Calibri"/>
                <w:kern w:val="0"/>
              </w:rPr>
              <w:t>пос</w:t>
            </w:r>
            <w:proofErr w:type="gramStart"/>
            <w:r w:rsidRPr="00335FCC">
              <w:rPr>
                <w:rFonts w:eastAsia="Calibri"/>
                <w:kern w:val="0"/>
              </w:rPr>
              <w:t>.Щ</w:t>
            </w:r>
            <w:proofErr w:type="gramEnd"/>
            <w:r w:rsidRPr="00335FCC">
              <w:rPr>
                <w:rFonts w:eastAsia="Calibri"/>
                <w:kern w:val="0"/>
              </w:rPr>
              <w:t>апово</w:t>
            </w:r>
            <w:proofErr w:type="spellEnd"/>
            <w:r w:rsidRPr="00335FCC">
              <w:rPr>
                <w:rFonts w:eastAsia="Calibri"/>
                <w:kern w:val="0"/>
              </w:rPr>
              <w:t xml:space="preserve"> д.1, д.2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100,0</w:t>
            </w:r>
          </w:p>
        </w:tc>
        <w:tc>
          <w:tcPr>
            <w:tcW w:w="1545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2056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Бюджет поселения</w:t>
            </w:r>
          </w:p>
        </w:tc>
        <w:tc>
          <w:tcPr>
            <w:tcW w:w="1987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4 «б»</w:t>
            </w:r>
          </w:p>
        </w:tc>
      </w:tr>
      <w:tr w:rsidR="00335FCC" w:rsidRPr="00335FCC" w:rsidTr="007C3416">
        <w:trPr>
          <w:divId w:val="2083674194"/>
          <w:trHeight w:val="1129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10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proofErr w:type="spellStart"/>
            <w:r w:rsidRPr="00335FCC">
              <w:rPr>
                <w:rFonts w:eastAsia="Calibri"/>
                <w:kern w:val="0"/>
              </w:rPr>
              <w:t>Проведенеие</w:t>
            </w:r>
            <w:proofErr w:type="spellEnd"/>
            <w:r w:rsidRPr="00335FCC">
              <w:rPr>
                <w:rFonts w:eastAsia="Calibri"/>
                <w:kern w:val="0"/>
              </w:rPr>
              <w:t xml:space="preserve"> независимой оценки пожарного риска здания администрации пос. Щапово, д.1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545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2056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Бюджет поселения</w:t>
            </w:r>
          </w:p>
        </w:tc>
        <w:tc>
          <w:tcPr>
            <w:tcW w:w="1987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 </w:t>
            </w:r>
          </w:p>
        </w:tc>
      </w:tr>
      <w:tr w:rsidR="00335FCC" w:rsidRPr="00335FCC" w:rsidTr="007C3416">
        <w:trPr>
          <w:divId w:val="2083674194"/>
          <w:trHeight w:val="1272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11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 xml:space="preserve">Обслуживание автоматической пожарной сигнализации  административных зданий </w:t>
            </w:r>
            <w:proofErr w:type="spellStart"/>
            <w:r w:rsidRPr="00335FCC">
              <w:rPr>
                <w:rFonts w:eastAsia="Calibri"/>
                <w:kern w:val="0"/>
              </w:rPr>
              <w:t>пос</w:t>
            </w:r>
            <w:proofErr w:type="gramStart"/>
            <w:r w:rsidRPr="00335FCC">
              <w:rPr>
                <w:rFonts w:eastAsia="Calibri"/>
                <w:kern w:val="0"/>
              </w:rPr>
              <w:t>.Щ</w:t>
            </w:r>
            <w:proofErr w:type="gramEnd"/>
            <w:r w:rsidRPr="00335FCC">
              <w:rPr>
                <w:rFonts w:eastAsia="Calibri"/>
                <w:kern w:val="0"/>
              </w:rPr>
              <w:t>апово</w:t>
            </w:r>
            <w:proofErr w:type="spellEnd"/>
            <w:r w:rsidRPr="00335FCC">
              <w:rPr>
                <w:rFonts w:eastAsia="Calibri"/>
                <w:kern w:val="0"/>
              </w:rPr>
              <w:t>, д.1, д.2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130,0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130,0</w:t>
            </w:r>
          </w:p>
        </w:tc>
        <w:tc>
          <w:tcPr>
            <w:tcW w:w="1545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130,0</w:t>
            </w:r>
          </w:p>
        </w:tc>
        <w:tc>
          <w:tcPr>
            <w:tcW w:w="2056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Бюджет поселения</w:t>
            </w:r>
          </w:p>
        </w:tc>
        <w:tc>
          <w:tcPr>
            <w:tcW w:w="1987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4 «б»</w:t>
            </w:r>
          </w:p>
        </w:tc>
      </w:tr>
      <w:tr w:rsidR="00335FCC" w:rsidRPr="00335FCC" w:rsidTr="007C3416">
        <w:trPr>
          <w:divId w:val="2083674194"/>
          <w:trHeight w:val="965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12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Организация командно-штабных тренировок, учений  на территории поселения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100,0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50,0</w:t>
            </w:r>
          </w:p>
        </w:tc>
        <w:tc>
          <w:tcPr>
            <w:tcW w:w="1545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50,0</w:t>
            </w:r>
          </w:p>
        </w:tc>
        <w:tc>
          <w:tcPr>
            <w:tcW w:w="2056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Бюджет поселения</w:t>
            </w:r>
          </w:p>
        </w:tc>
        <w:tc>
          <w:tcPr>
            <w:tcW w:w="1987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4 «б»</w:t>
            </w:r>
          </w:p>
        </w:tc>
      </w:tr>
      <w:tr w:rsidR="00335FCC" w:rsidRPr="00335FCC" w:rsidTr="007C3416">
        <w:trPr>
          <w:divId w:val="2083674194"/>
          <w:trHeight w:val="850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lastRenderedPageBreak/>
              <w:t>13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 xml:space="preserve">Экспертиза качества воды в водоеме </w:t>
            </w:r>
            <w:proofErr w:type="spellStart"/>
            <w:r w:rsidRPr="00335FCC">
              <w:rPr>
                <w:rFonts w:eastAsia="Calibri"/>
                <w:kern w:val="0"/>
              </w:rPr>
              <w:t>с</w:t>
            </w:r>
            <w:proofErr w:type="gramStart"/>
            <w:r w:rsidRPr="00335FCC">
              <w:rPr>
                <w:rFonts w:eastAsia="Calibri"/>
                <w:kern w:val="0"/>
              </w:rPr>
              <w:t>.О</w:t>
            </w:r>
            <w:proofErr w:type="gramEnd"/>
            <w:r w:rsidRPr="00335FCC">
              <w:rPr>
                <w:rFonts w:eastAsia="Calibri"/>
                <w:kern w:val="0"/>
              </w:rPr>
              <w:t>знобишино</w:t>
            </w:r>
            <w:proofErr w:type="spellEnd"/>
            <w:r w:rsidRPr="00335FCC">
              <w:rPr>
                <w:rFonts w:eastAsia="Calibri"/>
                <w:kern w:val="0"/>
              </w:rPr>
              <w:t xml:space="preserve"> (Крещенские купания)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16,0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17,0</w:t>
            </w:r>
          </w:p>
        </w:tc>
        <w:tc>
          <w:tcPr>
            <w:tcW w:w="1545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18,0</w:t>
            </w:r>
          </w:p>
        </w:tc>
        <w:tc>
          <w:tcPr>
            <w:tcW w:w="2056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Бюджет поселения</w:t>
            </w:r>
          </w:p>
        </w:tc>
        <w:tc>
          <w:tcPr>
            <w:tcW w:w="1987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 </w:t>
            </w:r>
          </w:p>
        </w:tc>
      </w:tr>
      <w:tr w:rsidR="00335FCC" w:rsidRPr="00335FCC" w:rsidTr="007C3416">
        <w:trPr>
          <w:divId w:val="2083674194"/>
          <w:trHeight w:val="976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14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 xml:space="preserve">Обработка </w:t>
            </w:r>
            <w:proofErr w:type="spellStart"/>
            <w:r w:rsidRPr="00335FCC">
              <w:rPr>
                <w:rFonts w:eastAsia="Calibri"/>
                <w:kern w:val="0"/>
              </w:rPr>
              <w:t>анофеногенных</w:t>
            </w:r>
            <w:proofErr w:type="spellEnd"/>
            <w:r w:rsidRPr="00335FCC">
              <w:rPr>
                <w:rFonts w:eastAsia="Calibri"/>
                <w:kern w:val="0"/>
              </w:rPr>
              <w:t xml:space="preserve"> водоемов против личинок малярийных комаров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17,5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19,5</w:t>
            </w:r>
          </w:p>
        </w:tc>
        <w:tc>
          <w:tcPr>
            <w:tcW w:w="1545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19,5</w:t>
            </w:r>
          </w:p>
        </w:tc>
        <w:tc>
          <w:tcPr>
            <w:tcW w:w="2056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Бюджет поселения</w:t>
            </w:r>
          </w:p>
        </w:tc>
        <w:tc>
          <w:tcPr>
            <w:tcW w:w="1987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 </w:t>
            </w:r>
          </w:p>
        </w:tc>
      </w:tr>
      <w:tr w:rsidR="00335FCC" w:rsidRPr="00335FCC" w:rsidTr="007C3416">
        <w:trPr>
          <w:divId w:val="2083674194"/>
          <w:trHeight w:val="977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15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 xml:space="preserve">Противоклещевая обработка парка </w:t>
            </w:r>
            <w:proofErr w:type="spellStart"/>
            <w:r w:rsidRPr="00335FCC">
              <w:rPr>
                <w:rFonts w:eastAsia="Calibri"/>
                <w:kern w:val="0"/>
              </w:rPr>
              <w:t>пос</w:t>
            </w:r>
            <w:proofErr w:type="gramStart"/>
            <w:r w:rsidRPr="00335FCC">
              <w:rPr>
                <w:rFonts w:eastAsia="Calibri"/>
                <w:kern w:val="0"/>
              </w:rPr>
              <w:t>.Щ</w:t>
            </w:r>
            <w:proofErr w:type="gramEnd"/>
            <w:r w:rsidRPr="00335FCC">
              <w:rPr>
                <w:rFonts w:eastAsia="Calibri"/>
                <w:kern w:val="0"/>
              </w:rPr>
              <w:t>апово</w:t>
            </w:r>
            <w:proofErr w:type="spellEnd"/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28,0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28,0</w:t>
            </w:r>
          </w:p>
        </w:tc>
        <w:tc>
          <w:tcPr>
            <w:tcW w:w="1545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29,0</w:t>
            </w:r>
          </w:p>
        </w:tc>
        <w:tc>
          <w:tcPr>
            <w:tcW w:w="2056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Бюджет поселения</w:t>
            </w:r>
          </w:p>
        </w:tc>
        <w:tc>
          <w:tcPr>
            <w:tcW w:w="1987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 </w:t>
            </w:r>
          </w:p>
        </w:tc>
      </w:tr>
      <w:tr w:rsidR="00335FCC" w:rsidRPr="00335FCC" w:rsidTr="007C3416">
        <w:trPr>
          <w:divId w:val="2083674194"/>
          <w:trHeight w:val="900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16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7C3416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Мероприятия по содержанию  </w:t>
            </w:r>
            <w:r w:rsidR="00335FCC" w:rsidRPr="00335FCC">
              <w:rPr>
                <w:rFonts w:eastAsia="Calibri"/>
                <w:kern w:val="0"/>
              </w:rPr>
              <w:t>ДДС поселения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3 825,5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3 353,2</w:t>
            </w:r>
          </w:p>
        </w:tc>
        <w:tc>
          <w:tcPr>
            <w:tcW w:w="1545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3 353,2</w:t>
            </w:r>
          </w:p>
        </w:tc>
        <w:tc>
          <w:tcPr>
            <w:tcW w:w="2056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Бюджет поселения</w:t>
            </w:r>
          </w:p>
        </w:tc>
        <w:tc>
          <w:tcPr>
            <w:tcW w:w="1987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МБУ поселения «КБС и ЖКХ» по муниципальному заданию администрации поселения Щаповское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4 «б»</w:t>
            </w:r>
          </w:p>
        </w:tc>
      </w:tr>
      <w:tr w:rsidR="00335FCC" w:rsidRPr="00335FCC" w:rsidTr="007C3416">
        <w:trPr>
          <w:divId w:val="2083674194"/>
          <w:trHeight w:val="1128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17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7C3416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Мероприятия по созданию </w:t>
            </w:r>
            <w:proofErr w:type="gramStart"/>
            <w:r>
              <w:rPr>
                <w:rFonts w:eastAsia="Calibri"/>
                <w:kern w:val="0"/>
              </w:rPr>
              <w:t>у</w:t>
            </w:r>
            <w:r w:rsidR="00335FCC" w:rsidRPr="00335FCC">
              <w:rPr>
                <w:rFonts w:eastAsia="Calibri"/>
                <w:kern w:val="0"/>
              </w:rPr>
              <w:t>чебного-консультационного</w:t>
            </w:r>
            <w:proofErr w:type="gramEnd"/>
            <w:r w:rsidR="00335FCC" w:rsidRPr="00335FCC">
              <w:rPr>
                <w:rFonts w:eastAsia="Calibri"/>
                <w:kern w:val="0"/>
              </w:rPr>
              <w:t xml:space="preserve"> пункта по вопросам ГО и ЧС для неработающего населения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95,1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545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2056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Бюджет поселения</w:t>
            </w:r>
          </w:p>
        </w:tc>
        <w:tc>
          <w:tcPr>
            <w:tcW w:w="1987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4 «б»</w:t>
            </w:r>
          </w:p>
        </w:tc>
      </w:tr>
      <w:tr w:rsidR="00335FCC" w:rsidRPr="00335FCC" w:rsidTr="007C3416">
        <w:trPr>
          <w:divId w:val="2083674194"/>
          <w:trHeight w:val="989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18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 xml:space="preserve">Сопряжение здания администрации </w:t>
            </w:r>
            <w:proofErr w:type="spellStart"/>
            <w:r w:rsidRPr="00335FCC">
              <w:rPr>
                <w:rFonts w:eastAsia="Calibri"/>
                <w:kern w:val="0"/>
              </w:rPr>
              <w:t>пос</w:t>
            </w:r>
            <w:proofErr w:type="gramStart"/>
            <w:r w:rsidRPr="00335FCC">
              <w:rPr>
                <w:rFonts w:eastAsia="Calibri"/>
                <w:kern w:val="0"/>
              </w:rPr>
              <w:t>.Щ</w:t>
            </w:r>
            <w:proofErr w:type="gramEnd"/>
            <w:r w:rsidRPr="00335FCC">
              <w:rPr>
                <w:rFonts w:eastAsia="Calibri"/>
                <w:kern w:val="0"/>
              </w:rPr>
              <w:t>апово</w:t>
            </w:r>
            <w:proofErr w:type="spellEnd"/>
            <w:r w:rsidRPr="00335FCC">
              <w:rPr>
                <w:rFonts w:eastAsia="Calibri"/>
                <w:kern w:val="0"/>
              </w:rPr>
              <w:t xml:space="preserve"> д.2 с городской системой оповещения о ЧС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5,1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545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2056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Бюджет поселения</w:t>
            </w:r>
          </w:p>
        </w:tc>
        <w:tc>
          <w:tcPr>
            <w:tcW w:w="1987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4 «б»</w:t>
            </w:r>
          </w:p>
        </w:tc>
      </w:tr>
      <w:tr w:rsidR="00335FCC" w:rsidRPr="00335FCC" w:rsidTr="007C3416">
        <w:trPr>
          <w:divId w:val="2083674194"/>
          <w:trHeight w:val="974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19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 xml:space="preserve">Разработка плана ГО поселения  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100,0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545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2056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Бюджет поселения</w:t>
            </w:r>
          </w:p>
        </w:tc>
        <w:tc>
          <w:tcPr>
            <w:tcW w:w="1987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4 «б»</w:t>
            </w:r>
          </w:p>
        </w:tc>
      </w:tr>
      <w:tr w:rsidR="00335FCC" w:rsidRPr="00335FCC" w:rsidTr="007C3416">
        <w:trPr>
          <w:divId w:val="2083674194"/>
          <w:trHeight w:val="988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20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 xml:space="preserve">Замена знаков на водных объектах в зимнее и летнее время (33 </w:t>
            </w:r>
            <w:proofErr w:type="spellStart"/>
            <w:proofErr w:type="gramStart"/>
            <w:r w:rsidRPr="00335FCC">
              <w:rPr>
                <w:rFonts w:eastAsia="Calibri"/>
                <w:kern w:val="0"/>
              </w:rPr>
              <w:t>шт</w:t>
            </w:r>
            <w:proofErr w:type="spellEnd"/>
            <w:proofErr w:type="gramEnd"/>
            <w:r w:rsidRPr="00335FCC">
              <w:rPr>
                <w:rFonts w:eastAsia="Calibri"/>
                <w:kern w:val="0"/>
              </w:rPr>
              <w:t>)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45,7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150,0</w:t>
            </w:r>
          </w:p>
        </w:tc>
        <w:tc>
          <w:tcPr>
            <w:tcW w:w="1545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150,0</w:t>
            </w:r>
          </w:p>
        </w:tc>
        <w:tc>
          <w:tcPr>
            <w:tcW w:w="2056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бюджет поселения</w:t>
            </w:r>
          </w:p>
        </w:tc>
        <w:tc>
          <w:tcPr>
            <w:tcW w:w="1987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4 «б»</w:t>
            </w:r>
          </w:p>
        </w:tc>
      </w:tr>
      <w:tr w:rsidR="00335FCC" w:rsidRPr="00335FCC" w:rsidTr="007C3416">
        <w:trPr>
          <w:divId w:val="2083674194"/>
          <w:trHeight w:val="549"/>
        </w:trPr>
        <w:tc>
          <w:tcPr>
            <w:tcW w:w="4513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lastRenderedPageBreak/>
              <w:t>Итого по разделу II: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4 590,5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3 974,7</w:t>
            </w:r>
          </w:p>
        </w:tc>
        <w:tc>
          <w:tcPr>
            <w:tcW w:w="1545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3 876,7</w:t>
            </w:r>
          </w:p>
        </w:tc>
        <w:tc>
          <w:tcPr>
            <w:tcW w:w="5743" w:type="dxa"/>
            <w:gridSpan w:val="5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 </w:t>
            </w:r>
          </w:p>
        </w:tc>
      </w:tr>
      <w:tr w:rsidR="00335FCC" w:rsidRPr="00335FCC" w:rsidTr="007C3416">
        <w:trPr>
          <w:divId w:val="2083674194"/>
          <w:trHeight w:val="415"/>
        </w:trPr>
        <w:tc>
          <w:tcPr>
            <w:tcW w:w="15026" w:type="dxa"/>
            <w:gridSpan w:val="1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III. Противопожарная пропаганда и обучение мерам пожарной безопасности</w:t>
            </w:r>
          </w:p>
        </w:tc>
      </w:tr>
      <w:tr w:rsidR="007C3416" w:rsidRPr="00335FCC" w:rsidTr="007C3416">
        <w:trPr>
          <w:divId w:val="2083674194"/>
          <w:trHeight w:val="1800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31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618" w:type="dxa"/>
            <w:gridSpan w:val="4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98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Без финансирования</w:t>
            </w:r>
          </w:p>
        </w:tc>
        <w:tc>
          <w:tcPr>
            <w:tcW w:w="1987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 xml:space="preserve">Управление по </w:t>
            </w:r>
            <w:proofErr w:type="spellStart"/>
            <w:r w:rsidRPr="00335FCC">
              <w:rPr>
                <w:rFonts w:eastAsia="Calibri"/>
                <w:kern w:val="0"/>
              </w:rPr>
              <w:t>НиТАО</w:t>
            </w:r>
            <w:proofErr w:type="spellEnd"/>
            <w:r w:rsidRPr="00335FCC">
              <w:rPr>
                <w:rFonts w:eastAsia="Calibri"/>
                <w:kern w:val="0"/>
              </w:rPr>
              <w:t xml:space="preserve"> МЧС России по </w:t>
            </w:r>
            <w:proofErr w:type="spellStart"/>
            <w:r w:rsidRPr="00335FCC">
              <w:rPr>
                <w:rFonts w:eastAsia="Calibri"/>
                <w:kern w:val="0"/>
              </w:rPr>
              <w:t>г</w:t>
            </w:r>
            <w:proofErr w:type="gramStart"/>
            <w:r w:rsidRPr="00335FCC">
              <w:rPr>
                <w:rFonts w:eastAsia="Calibri"/>
                <w:kern w:val="0"/>
              </w:rPr>
              <w:t>.М</w:t>
            </w:r>
            <w:proofErr w:type="gramEnd"/>
            <w:r w:rsidRPr="00335FCC">
              <w:rPr>
                <w:rFonts w:eastAsia="Calibri"/>
                <w:kern w:val="0"/>
              </w:rPr>
              <w:t>оскве</w:t>
            </w:r>
            <w:proofErr w:type="spellEnd"/>
            <w:r w:rsidRPr="00335FCC">
              <w:rPr>
                <w:rFonts w:eastAsia="Calibri"/>
                <w:kern w:val="0"/>
              </w:rPr>
              <w:t>, администрация поселения Щаповское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4 «в»</w:t>
            </w:r>
          </w:p>
        </w:tc>
      </w:tr>
      <w:tr w:rsidR="007C3416" w:rsidRPr="00335FCC" w:rsidTr="007C3416">
        <w:trPr>
          <w:divId w:val="2083674194"/>
          <w:trHeight w:val="1800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32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618" w:type="dxa"/>
            <w:gridSpan w:val="4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98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Без финансирования</w:t>
            </w:r>
          </w:p>
        </w:tc>
        <w:tc>
          <w:tcPr>
            <w:tcW w:w="1987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 xml:space="preserve">Управление по </w:t>
            </w:r>
            <w:proofErr w:type="spellStart"/>
            <w:r w:rsidRPr="00335FCC">
              <w:rPr>
                <w:rFonts w:eastAsia="Calibri"/>
                <w:kern w:val="0"/>
              </w:rPr>
              <w:t>НиТАО</w:t>
            </w:r>
            <w:proofErr w:type="spellEnd"/>
            <w:r w:rsidRPr="00335FCC">
              <w:rPr>
                <w:rFonts w:eastAsia="Calibri"/>
                <w:kern w:val="0"/>
              </w:rPr>
              <w:t xml:space="preserve"> МЧС России по </w:t>
            </w:r>
            <w:proofErr w:type="spellStart"/>
            <w:r w:rsidRPr="00335FCC">
              <w:rPr>
                <w:rFonts w:eastAsia="Calibri"/>
                <w:kern w:val="0"/>
              </w:rPr>
              <w:t>г</w:t>
            </w:r>
            <w:proofErr w:type="gramStart"/>
            <w:r w:rsidRPr="00335FCC">
              <w:rPr>
                <w:rFonts w:eastAsia="Calibri"/>
                <w:kern w:val="0"/>
              </w:rPr>
              <w:t>.М</w:t>
            </w:r>
            <w:proofErr w:type="gramEnd"/>
            <w:r w:rsidRPr="00335FCC">
              <w:rPr>
                <w:rFonts w:eastAsia="Calibri"/>
                <w:kern w:val="0"/>
              </w:rPr>
              <w:t>оскве</w:t>
            </w:r>
            <w:proofErr w:type="spellEnd"/>
            <w:r w:rsidRPr="00335FCC">
              <w:rPr>
                <w:rFonts w:eastAsia="Calibri"/>
                <w:kern w:val="0"/>
              </w:rPr>
              <w:t>, Администрация поселения Щаповское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4 «в»</w:t>
            </w:r>
          </w:p>
        </w:tc>
      </w:tr>
      <w:tr w:rsidR="007C3416" w:rsidRPr="00335FCC" w:rsidTr="007C3416">
        <w:trPr>
          <w:divId w:val="2083674194"/>
          <w:trHeight w:val="987"/>
        </w:trPr>
        <w:tc>
          <w:tcPr>
            <w:tcW w:w="55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33</w:t>
            </w:r>
          </w:p>
        </w:tc>
        <w:tc>
          <w:tcPr>
            <w:tcW w:w="396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Организация выпуска брошюр, буклетов, календарей, памяток профилактического характера, изготовление знаков на воде</w:t>
            </w:r>
          </w:p>
        </w:tc>
        <w:tc>
          <w:tcPr>
            <w:tcW w:w="1685" w:type="dxa"/>
            <w:hideMark/>
          </w:tcPr>
          <w:p w:rsidR="00335FCC" w:rsidRPr="00335FCC" w:rsidRDefault="001C6D26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9,3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618" w:type="dxa"/>
            <w:gridSpan w:val="4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0,0</w:t>
            </w:r>
          </w:p>
        </w:tc>
        <w:tc>
          <w:tcPr>
            <w:tcW w:w="1983" w:type="dxa"/>
            <w:gridSpan w:val="2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Бюджет поселения</w:t>
            </w:r>
          </w:p>
        </w:tc>
        <w:tc>
          <w:tcPr>
            <w:tcW w:w="1987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  <w:tc>
          <w:tcPr>
            <w:tcW w:w="170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4 «в»</w:t>
            </w:r>
          </w:p>
        </w:tc>
      </w:tr>
      <w:tr w:rsidR="007C3416" w:rsidRPr="00335FCC" w:rsidTr="007C3416">
        <w:trPr>
          <w:divId w:val="2083674194"/>
          <w:trHeight w:val="578"/>
        </w:trPr>
        <w:tc>
          <w:tcPr>
            <w:tcW w:w="4513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Итого по разделу  III: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9,3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0,0</w:t>
            </w:r>
          </w:p>
        </w:tc>
        <w:tc>
          <w:tcPr>
            <w:tcW w:w="1618" w:type="dxa"/>
            <w:gridSpan w:val="4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0,0</w:t>
            </w:r>
          </w:p>
        </w:tc>
        <w:tc>
          <w:tcPr>
            <w:tcW w:w="5670" w:type="dxa"/>
            <w:gridSpan w:val="4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 </w:t>
            </w:r>
          </w:p>
        </w:tc>
      </w:tr>
      <w:tr w:rsidR="007C3416" w:rsidRPr="00335FCC" w:rsidTr="007C3416">
        <w:trPr>
          <w:divId w:val="2083674194"/>
          <w:trHeight w:val="589"/>
        </w:trPr>
        <w:tc>
          <w:tcPr>
            <w:tcW w:w="4513" w:type="dxa"/>
            <w:gridSpan w:val="3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Итого по программе:</w:t>
            </w:r>
          </w:p>
        </w:tc>
        <w:tc>
          <w:tcPr>
            <w:tcW w:w="1685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4 599,8</w:t>
            </w:r>
          </w:p>
        </w:tc>
        <w:tc>
          <w:tcPr>
            <w:tcW w:w="1540" w:type="dxa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3 979,7</w:t>
            </w:r>
          </w:p>
        </w:tc>
        <w:tc>
          <w:tcPr>
            <w:tcW w:w="1618" w:type="dxa"/>
            <w:gridSpan w:val="4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iCs/>
                <w:kern w:val="0"/>
              </w:rPr>
            </w:pPr>
            <w:r w:rsidRPr="00335FCC">
              <w:rPr>
                <w:rFonts w:eastAsia="Calibri"/>
                <w:b/>
                <w:bCs/>
                <w:i/>
                <w:iCs/>
                <w:kern w:val="0"/>
              </w:rPr>
              <w:t>3 881,7</w:t>
            </w:r>
          </w:p>
        </w:tc>
        <w:tc>
          <w:tcPr>
            <w:tcW w:w="5670" w:type="dxa"/>
            <w:gridSpan w:val="4"/>
            <w:hideMark/>
          </w:tcPr>
          <w:p w:rsidR="00335FCC" w:rsidRPr="00335FCC" w:rsidRDefault="00335FCC" w:rsidP="00335FC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35FCC">
              <w:rPr>
                <w:rFonts w:eastAsia="Calibri"/>
                <w:kern w:val="0"/>
              </w:rPr>
              <w:t> </w:t>
            </w:r>
          </w:p>
        </w:tc>
      </w:tr>
    </w:tbl>
    <w:p w:rsidR="004F087F" w:rsidRDefault="00335FCC" w:rsidP="007C3416">
      <w:pPr>
        <w:widowControl/>
        <w:suppressAutoHyphens w:val="0"/>
        <w:jc w:val="center"/>
        <w:rPr>
          <w:rFonts w:eastAsia="Calibri"/>
          <w:kern w:val="0"/>
        </w:rPr>
        <w:sectPr w:rsidR="004F087F" w:rsidSect="004F08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eastAsia="Calibri"/>
          <w:kern w:val="0"/>
        </w:rPr>
        <w:fldChar w:fldCharType="end"/>
      </w:r>
    </w:p>
    <w:p w:rsidR="00DF6657" w:rsidRDefault="00DF6657" w:rsidP="007C3416"/>
    <w:sectPr w:rsidR="00DF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E6"/>
    <w:rsid w:val="001C6D26"/>
    <w:rsid w:val="00335FCC"/>
    <w:rsid w:val="004972E6"/>
    <w:rsid w:val="004F087F"/>
    <w:rsid w:val="00533964"/>
    <w:rsid w:val="00694A4F"/>
    <w:rsid w:val="00734653"/>
    <w:rsid w:val="007C3416"/>
    <w:rsid w:val="009326C7"/>
    <w:rsid w:val="00D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53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53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1617</Words>
  <Characters>12103</Characters>
  <Application>Microsoft Office Word</Application>
  <DocSecurity>0</DocSecurity>
  <Lines>672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Любовь Михайлова</cp:lastModifiedBy>
  <cp:revision>9</cp:revision>
  <cp:lastPrinted>2021-12-22T05:48:00Z</cp:lastPrinted>
  <dcterms:created xsi:type="dcterms:W3CDTF">2021-12-16T06:19:00Z</dcterms:created>
  <dcterms:modified xsi:type="dcterms:W3CDTF">2022-01-13T13:18:00Z</dcterms:modified>
</cp:coreProperties>
</file>