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C0" w:rsidRPr="00B540C0" w:rsidRDefault="00B540C0" w:rsidP="00B540C0">
      <w:pPr>
        <w:pStyle w:val="a3"/>
        <w:rPr>
          <w:b/>
        </w:rPr>
      </w:pPr>
      <w:bookmarkStart w:id="0" w:name="_GoBack"/>
      <w:r w:rsidRPr="00B540C0">
        <w:rPr>
          <w:b/>
        </w:rPr>
        <w:t>Инструкция руководителям предприятий, организаций, учреждений по действиям в экстремальной ситуации</w:t>
      </w:r>
    </w:p>
    <w:bookmarkEnd w:id="0"/>
    <w:p w:rsidR="00B540C0" w:rsidRDefault="00B540C0" w:rsidP="00B540C0">
      <w:pPr>
        <w:pStyle w:val="a3"/>
      </w:pPr>
      <w:r>
        <w:t xml:space="preserve">Учитывая возможность совершения террористических актов на территории предприятий, учреждений, организаций и фирм (в дальнейшем объектов) перед их руководителями встают задачи как по обеспечению их безопасности, так и по отработке и выполнению плана действий в случае поступления сообщений содержащих угрозы террористического характера. </w:t>
      </w:r>
    </w:p>
    <w:p w:rsidR="00B540C0" w:rsidRDefault="00B540C0" w:rsidP="00B540C0">
      <w:pPr>
        <w:pStyle w:val="a3"/>
      </w:pPr>
      <w:r>
        <w:t xml:space="preserve">В качестве мер предупредительного характера рекомендуется: </w:t>
      </w:r>
    </w:p>
    <w:p w:rsidR="00B540C0" w:rsidRDefault="00B540C0" w:rsidP="00B540C0">
      <w:pPr>
        <w:pStyle w:val="a3"/>
      </w:pPr>
      <w:r>
        <w:t xml:space="preserve">- ужесточить пропускной режим при входе и въезде на территорию объекта, установить системы сигнализации, аудио и видеозаписи; </w:t>
      </w:r>
    </w:p>
    <w:p w:rsidR="00B540C0" w:rsidRDefault="00B540C0" w:rsidP="00B540C0">
      <w:pPr>
        <w:pStyle w:val="a3"/>
      </w:pPr>
      <w:r>
        <w:t xml:space="preserve">- ежедневно осуществлять обходы территории предприятия и осмотр мест возможного сосредоточения опасных веществ на предмет своевременного выявления взрывных устройств или подозрительных предметов; </w:t>
      </w:r>
    </w:p>
    <w:p w:rsidR="00B540C0" w:rsidRDefault="00B540C0" w:rsidP="00B540C0">
      <w:pPr>
        <w:pStyle w:val="a3"/>
      </w:pPr>
      <w:r>
        <w:t xml:space="preserve">- периодически осуществлять комиссионную проверку складских помещений; </w:t>
      </w:r>
    </w:p>
    <w:p w:rsidR="00B540C0" w:rsidRDefault="00B540C0" w:rsidP="00B540C0">
      <w:pPr>
        <w:pStyle w:val="a3"/>
      </w:pPr>
      <w:r>
        <w:t xml:space="preserve">- более тщательно подбирать и проверять рабочие кадры; </w:t>
      </w:r>
    </w:p>
    <w:p w:rsidR="00B540C0" w:rsidRDefault="00B540C0" w:rsidP="00B540C0">
      <w:pPr>
        <w:pStyle w:val="a3"/>
      </w:pPr>
      <w:r>
        <w:t xml:space="preserve">- организовывать и проводить совместно с сотрудниками правоохранительных органов инструктажи и практические занятия по действиям при чрезвычайных ситуациях и происшествиях; </w:t>
      </w:r>
    </w:p>
    <w:p w:rsidR="00B540C0" w:rsidRDefault="00B540C0" w:rsidP="00B540C0">
      <w:pPr>
        <w:pStyle w:val="a3"/>
      </w:pPr>
      <w:r>
        <w:t xml:space="preserve">- при заключении договоров на сдачу складских помещений в аренду, в обязательном порядке, включать пункты, дающие право администрации предприятий при необходимости осуществлять проверку сдаваемых помещений по своему усмотрению. </w:t>
      </w:r>
    </w:p>
    <w:p w:rsidR="00B540C0" w:rsidRDefault="00B540C0" w:rsidP="00B540C0">
      <w:pPr>
        <w:pStyle w:val="a3"/>
      </w:pPr>
      <w:r>
        <w:t xml:space="preserve">В случае обнаружения подозрительного предмета незамедлительно сообщить о случившемся в правоохранительные органы по телефонам территориальных подразделений ФСБ и МВД России: </w:t>
      </w:r>
    </w:p>
    <w:p w:rsidR="00B540C0" w:rsidRDefault="00B540C0" w:rsidP="00B540C0">
      <w:pPr>
        <w:pStyle w:val="a3"/>
      </w:pPr>
      <w:r>
        <w:t xml:space="preserve">- межмуниципальный отдел полиции </w:t>
      </w:r>
      <w:proofErr w:type="spellStart"/>
      <w:r>
        <w:t>Куриловское</w:t>
      </w:r>
      <w:proofErr w:type="spellEnd"/>
      <w:r>
        <w:t xml:space="preserve">- </w:t>
      </w:r>
      <w:r>
        <w:rPr>
          <w:b/>
          <w:bCs/>
        </w:rPr>
        <w:t>8-495-865-87-64</w:t>
      </w:r>
      <w:r>
        <w:t xml:space="preserve">; </w:t>
      </w:r>
    </w:p>
    <w:p w:rsidR="00B540C0" w:rsidRDefault="00B540C0" w:rsidP="00B540C0">
      <w:pPr>
        <w:pStyle w:val="a3"/>
      </w:pPr>
      <w:r>
        <w:t xml:space="preserve">- УФСБ России по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 xml:space="preserve"> и Московской области- </w:t>
      </w:r>
      <w:r>
        <w:rPr>
          <w:b/>
          <w:bCs/>
        </w:rPr>
        <w:t>8-495-625-28-19</w:t>
      </w:r>
      <w:r>
        <w:t xml:space="preserve">; </w:t>
      </w:r>
    </w:p>
    <w:p w:rsidR="00B540C0" w:rsidRDefault="00B540C0" w:rsidP="00B540C0">
      <w:pPr>
        <w:pStyle w:val="a3"/>
      </w:pPr>
      <w:r>
        <w:t xml:space="preserve">- до прибытия оперативно-следственной группы дать указание сотрудникам объекта находиться на безопасном расстоянии от обнаруженного предмета; </w:t>
      </w:r>
    </w:p>
    <w:p w:rsidR="00B540C0" w:rsidRDefault="00B540C0" w:rsidP="00B540C0">
      <w:pPr>
        <w:pStyle w:val="a3"/>
      </w:pPr>
      <w:r>
        <w:t xml:space="preserve">- в случае необходимости приступить к эвакуации людей, </w:t>
      </w:r>
      <w:proofErr w:type="gramStart"/>
      <w:r>
        <w:t>согласно</w:t>
      </w:r>
      <w:proofErr w:type="gramEnd"/>
      <w:r>
        <w:t xml:space="preserve"> имеющегося плана; </w:t>
      </w:r>
    </w:p>
    <w:p w:rsidR="00B540C0" w:rsidRDefault="00B540C0" w:rsidP="00B540C0">
      <w:pPr>
        <w:pStyle w:val="a3"/>
      </w:pPr>
      <w:r>
        <w:t xml:space="preserve">- помните: в соответствии с действующим законодательством РФ руководитель несёт персональную ответственность за жизнь и здоровье своих сотрудников. </w:t>
      </w:r>
    </w:p>
    <w:p w:rsidR="00B540C0" w:rsidRDefault="00B540C0" w:rsidP="00B540C0">
      <w:pPr>
        <w:pStyle w:val="a3"/>
      </w:pPr>
      <w:r>
        <w:t xml:space="preserve">- обеспечить возможность беспрепятственного подъезда к месту обнаружения подозрительного предмета автомашин правоохранительных органов, карет скорой помощи, пожарной охраны, сотрудников министерства по чрезвычайным ситуациям, служб эксплуатации; </w:t>
      </w:r>
    </w:p>
    <w:p w:rsidR="00B540C0" w:rsidRDefault="00B540C0" w:rsidP="00B540C0">
      <w:pPr>
        <w:pStyle w:val="a3"/>
      </w:pPr>
      <w:r>
        <w:lastRenderedPageBreak/>
        <w:t xml:space="preserve">- обеспечить присутствие лиц, обнаруживших находку, до прибытия оперативно-следственной группы и фиксацию их установочных данных; </w:t>
      </w:r>
    </w:p>
    <w:p w:rsidR="00B540C0" w:rsidRDefault="00B540C0" w:rsidP="00B540C0">
      <w:pPr>
        <w:pStyle w:val="a3"/>
      </w:pPr>
      <w:r>
        <w:t xml:space="preserve">- во всех случаях дать указание не приближаться, не трогать, не вскрывать и не перемещать находку. Зафиксировать время её обнаружения. </w:t>
      </w:r>
    </w:p>
    <w:p w:rsidR="00B540C0" w:rsidRDefault="00B540C0" w:rsidP="00B540C0">
      <w:pPr>
        <w:pStyle w:val="a3"/>
      </w:pPr>
      <w:r>
        <w:rPr>
          <w:b/>
          <w:bCs/>
        </w:rPr>
        <w:t xml:space="preserve">Ещё раз напоминаем: не предпринимайте самостоятельно никаких действий </w:t>
      </w:r>
      <w:proofErr w:type="gramStart"/>
      <w:r>
        <w:rPr>
          <w:b/>
          <w:bCs/>
        </w:rPr>
        <w:t>со</w:t>
      </w:r>
      <w:proofErr w:type="gramEnd"/>
      <w:r>
        <w:rPr>
          <w:b/>
          <w:bCs/>
        </w:rPr>
        <w:t xml:space="preserve"> взрывными устройствами или подозрительными предметами, так как это может привести к взрыву и многочисленным жертвам и разрушениям. </w:t>
      </w:r>
    </w:p>
    <w:p w:rsidR="00B540C0" w:rsidRDefault="00B540C0" w:rsidP="00B540C0">
      <w:pPr>
        <w:pStyle w:val="a3"/>
      </w:pPr>
    </w:p>
    <w:sectPr w:rsidR="00B5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C0"/>
    <w:rsid w:val="00480E80"/>
    <w:rsid w:val="00500126"/>
    <w:rsid w:val="00B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Company>Schapovo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1</cp:revision>
  <dcterms:created xsi:type="dcterms:W3CDTF">2019-10-09T12:43:00Z</dcterms:created>
  <dcterms:modified xsi:type="dcterms:W3CDTF">2019-10-09T12:45:00Z</dcterms:modified>
</cp:coreProperties>
</file>