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2833370</wp:posOffset>
            </wp:positionH>
            <wp:positionV relativeFrom="paragraph">
              <wp:posOffset>-123189</wp:posOffset>
            </wp:positionV>
            <wp:extent cx="626110" cy="7334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25E0" w:rsidRDefault="001525E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5E0" w:rsidRDefault="001525E0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 региональный отдел надзорной деятельности и профилактической работы Управления по Троицкому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Новомосковскому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АО</w:t>
      </w: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Главного управления МЧС России по г. Москве </w:t>
      </w: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142191, г. Москва,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Троицк, ул. пл. Верещагина д. 1 тел.8(495)840-99-70, </w:t>
      </w:r>
      <w:proofErr w:type="gramEnd"/>
    </w:p>
    <w:p w:rsidR="001525E0" w:rsidRDefault="00AF16C9">
      <w:pPr>
        <w:pBdr>
          <w:top w:val="nil"/>
          <w:left w:val="nil"/>
          <w:bottom w:val="single" w:sz="12" w:space="1" w:color="000000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2 РОНПР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ТиНАО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(tinao2@77.mchs.gov.ru)</w:t>
      </w:r>
    </w:p>
    <w:p w:rsidR="001525E0" w:rsidRDefault="001525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</w:rPr>
        <w:t>Приближается Новый год – радостный и долгожданный праздник!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71121</wp:posOffset>
            </wp:positionH>
            <wp:positionV relativeFrom="paragraph">
              <wp:posOffset>417194</wp:posOffset>
            </wp:positionV>
            <wp:extent cx="2595880" cy="363601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5880" cy="363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 вот мы ставим елку, идем в магазины искать подарки для наших любимых и друзей, покупаем шампанское…</w:t>
      </w: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Так вот, чтобы сюрпризы под Новый год для вас и ваших детей были действительно приятными, соблюдайте нехитрые </w:t>
      </w:r>
      <w:bookmarkStart w:id="0" w:name="_GoBack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правила пожарной безопасности при установке елки.</w:t>
      </w:r>
    </w:p>
    <w:p w:rsidR="001525E0" w:rsidRDefault="001525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bookmarkEnd w:id="0"/>
    <w:p w:rsidR="001525E0" w:rsidRDefault="001525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25E0" w:rsidRDefault="001525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25E0" w:rsidRDefault="001525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25E0" w:rsidRDefault="001525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25E0" w:rsidRDefault="001525E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1-е правило</w:t>
      </w: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выбор места для установки елки. Она «не терпит» соседства с отопительными приборами. Желательно, чтобы зеленая красавица не мешала выходу из комнаты.</w:t>
      </w: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2-е правило</w:t>
      </w: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используйте гирлянды, иллюминацию только заводского изготовления. Откажитесь от использования возле елки свечей, хлопушек и бенгальских огней.</w:t>
      </w: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3- правило</w:t>
      </w: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при обнаружении неисправности в иллюминации или гирляндах (нагрев и повреждение изоляции проводов,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искрение и др.) иллюминации или гирлянды немедленно обесточиваются.</w:t>
      </w:r>
    </w:p>
    <w:p w:rsidR="001525E0" w:rsidRDefault="001525E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Тел. пожарной охраны – 101, 01</w:t>
      </w: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Единый телефон доверия</w:t>
      </w:r>
    </w:p>
    <w:p w:rsidR="001525E0" w:rsidRDefault="00AF16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Главного управления МЧС России по г. Москве: (495) 637-22-22</w:t>
      </w:r>
    </w:p>
    <w:p w:rsidR="001525E0" w:rsidRDefault="001525E0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25E0">
      <w:pgSz w:w="11906" w:h="16838"/>
      <w:pgMar w:top="426" w:right="849" w:bottom="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525E0"/>
    <w:rsid w:val="001525E0"/>
    <w:rsid w:val="00A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Трухова Евгения</dc:creator>
  <cp:lastModifiedBy>Трухова Евгения</cp:lastModifiedBy>
  <cp:revision>2</cp:revision>
  <dcterms:created xsi:type="dcterms:W3CDTF">2021-12-16T06:25:00Z</dcterms:created>
  <dcterms:modified xsi:type="dcterms:W3CDTF">2021-12-16T06:25:00Z</dcterms:modified>
</cp:coreProperties>
</file>